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BAF5EF" w14:textId="77777777" w:rsidR="00F829D2" w:rsidRDefault="00F829D2" w:rsidP="00736FD4">
      <w:pPr>
        <w:jc w:val="center"/>
        <w:rPr>
          <w:b/>
        </w:rPr>
      </w:pPr>
    </w:p>
    <w:p w14:paraId="77AA6999" w14:textId="23B722B3" w:rsidR="00736FD4" w:rsidRDefault="00736FD4" w:rsidP="00736FD4">
      <w:pPr>
        <w:jc w:val="center"/>
        <w:rPr>
          <w:b/>
        </w:rPr>
      </w:pPr>
      <w:r w:rsidRPr="00EC6FC5">
        <w:rPr>
          <w:b/>
        </w:rPr>
        <w:t xml:space="preserve">Committee on </w:t>
      </w:r>
      <w:r>
        <w:rPr>
          <w:b/>
        </w:rPr>
        <w:t>Animal Health Surveillance and Information Systems</w:t>
      </w:r>
    </w:p>
    <w:p w14:paraId="5FA20E10" w14:textId="77777777" w:rsidR="00736FD4" w:rsidRPr="00EC6FC5" w:rsidRDefault="00736FD4" w:rsidP="00736FD4">
      <w:pPr>
        <w:jc w:val="center"/>
        <w:rPr>
          <w:b/>
        </w:rPr>
      </w:pPr>
      <w:r w:rsidRPr="00EC6FC5">
        <w:rPr>
          <w:b/>
        </w:rPr>
        <w:t>AGENDA</w:t>
      </w:r>
    </w:p>
    <w:p w14:paraId="670262D6" w14:textId="77777777" w:rsidR="00736FD4" w:rsidRPr="00EC6FC5" w:rsidRDefault="00736FD4" w:rsidP="00736FD4">
      <w:pPr>
        <w:jc w:val="center"/>
        <w:rPr>
          <w:b/>
        </w:rPr>
      </w:pPr>
      <w:r w:rsidRPr="00736FD4">
        <w:rPr>
          <w:b/>
        </w:rPr>
        <w:t>October 14, 2024</w:t>
      </w:r>
    </w:p>
    <w:p w14:paraId="6196A294" w14:textId="77777777" w:rsidR="00736FD4" w:rsidRDefault="00736FD4" w:rsidP="00736FD4">
      <w:pPr>
        <w:jc w:val="center"/>
        <w:rPr>
          <w:b/>
        </w:rPr>
      </w:pPr>
      <w:r>
        <w:rPr>
          <w:b/>
        </w:rPr>
        <w:t>10:15 AM to 12:15 PM – Central Time</w:t>
      </w:r>
    </w:p>
    <w:p w14:paraId="6AE7E4C0" w14:textId="77777777" w:rsidR="00736FD4" w:rsidRDefault="00736FD4" w:rsidP="00736FD4">
      <w:pPr>
        <w:jc w:val="center"/>
        <w:rPr>
          <w:b/>
        </w:rPr>
      </w:pPr>
      <w:r w:rsidRPr="00E2076D">
        <w:rPr>
          <w:b/>
        </w:rPr>
        <w:t>Magnolia Ballroom</w:t>
      </w:r>
    </w:p>
    <w:p w14:paraId="5D3F838C" w14:textId="77777777" w:rsidR="00736FD4" w:rsidRDefault="00736FD4" w:rsidP="00736FD4">
      <w:pPr>
        <w:jc w:val="center"/>
      </w:pPr>
    </w:p>
    <w:p w14:paraId="68A67DFB" w14:textId="77777777" w:rsidR="00736FD4" w:rsidRPr="00F42845" w:rsidRDefault="00736FD4" w:rsidP="00736FD4">
      <w:pPr>
        <w:jc w:val="center"/>
        <w:rPr>
          <w:rFonts w:cs="Arial"/>
        </w:rPr>
      </w:pPr>
      <w:r w:rsidRPr="00F42845">
        <w:rPr>
          <w:rFonts w:cs="Arial"/>
        </w:rPr>
        <w:t xml:space="preserve">Co-chairs: </w:t>
      </w:r>
      <w:r>
        <w:rPr>
          <w:rFonts w:cs="Arial"/>
        </w:rPr>
        <w:t>Brian McCluskey</w:t>
      </w:r>
      <w:r w:rsidRPr="00F42845">
        <w:rPr>
          <w:rFonts w:cs="Arial"/>
        </w:rPr>
        <w:t xml:space="preserve"> (USAHA) and </w:t>
      </w:r>
      <w:r>
        <w:rPr>
          <w:rFonts w:cs="Arial"/>
        </w:rPr>
        <w:t>Giovani Trevisan</w:t>
      </w:r>
      <w:r w:rsidRPr="00F42845">
        <w:rPr>
          <w:rFonts w:cs="Arial"/>
        </w:rPr>
        <w:t xml:space="preserve"> (AAVLD)</w:t>
      </w:r>
    </w:p>
    <w:p w14:paraId="563BE425" w14:textId="77777777" w:rsidR="00736FD4" w:rsidRPr="00993DC3" w:rsidRDefault="00736FD4" w:rsidP="00736FD4">
      <w:pPr>
        <w:jc w:val="center"/>
        <w:rPr>
          <w:rFonts w:cs="Arial"/>
        </w:rPr>
      </w:pPr>
    </w:p>
    <w:tbl>
      <w:tblPr>
        <w:tblW w:w="1070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55"/>
        <w:gridCol w:w="5130"/>
        <w:gridCol w:w="4320"/>
      </w:tblGrid>
      <w:tr w:rsidR="00736FD4" w:rsidRPr="00993DC3" w14:paraId="1EA6E2E5" w14:textId="77777777" w:rsidTr="00AF16AA">
        <w:trPr>
          <w:trHeight w:val="485"/>
          <w:jc w:val="center"/>
        </w:trPr>
        <w:tc>
          <w:tcPr>
            <w:tcW w:w="1255" w:type="dxa"/>
            <w:vAlign w:val="center"/>
          </w:tcPr>
          <w:p w14:paraId="52AC30BD" w14:textId="77777777" w:rsidR="00736FD4" w:rsidRPr="00993DC3" w:rsidRDefault="00736FD4" w:rsidP="00AF16AA">
            <w:pPr>
              <w:jc w:val="center"/>
              <w:rPr>
                <w:rFonts w:cs="Arial"/>
                <w:b/>
              </w:rPr>
            </w:pPr>
            <w:r w:rsidRPr="00993DC3">
              <w:rPr>
                <w:rFonts w:cs="Arial"/>
                <w:b/>
              </w:rPr>
              <w:t>Time</w:t>
            </w:r>
          </w:p>
        </w:tc>
        <w:tc>
          <w:tcPr>
            <w:tcW w:w="5130" w:type="dxa"/>
            <w:vAlign w:val="center"/>
          </w:tcPr>
          <w:p w14:paraId="32D69F93" w14:textId="77777777" w:rsidR="00736FD4" w:rsidRPr="00993DC3" w:rsidRDefault="00736FD4" w:rsidP="00AF16AA">
            <w:pPr>
              <w:jc w:val="center"/>
              <w:rPr>
                <w:rFonts w:cs="Arial"/>
                <w:b/>
              </w:rPr>
            </w:pPr>
            <w:r w:rsidRPr="00993DC3">
              <w:rPr>
                <w:rFonts w:cs="Arial"/>
                <w:b/>
              </w:rPr>
              <w:t>Topic/Title</w:t>
            </w:r>
          </w:p>
        </w:tc>
        <w:tc>
          <w:tcPr>
            <w:tcW w:w="4320" w:type="dxa"/>
            <w:vAlign w:val="center"/>
          </w:tcPr>
          <w:p w14:paraId="6EB486DE" w14:textId="77777777" w:rsidR="00736FD4" w:rsidRPr="00993DC3" w:rsidRDefault="00736FD4" w:rsidP="00AF16AA">
            <w:pPr>
              <w:jc w:val="center"/>
              <w:rPr>
                <w:rFonts w:cs="Arial"/>
                <w:b/>
              </w:rPr>
            </w:pPr>
            <w:r w:rsidRPr="00993DC3">
              <w:rPr>
                <w:rFonts w:cs="Arial"/>
                <w:b/>
              </w:rPr>
              <w:t>Presenter(s)</w:t>
            </w:r>
          </w:p>
        </w:tc>
      </w:tr>
      <w:tr w:rsidR="00736FD4" w:rsidRPr="00993DC3" w14:paraId="0D5BB77D" w14:textId="77777777" w:rsidTr="00AF16AA">
        <w:trPr>
          <w:trHeight w:val="759"/>
          <w:jc w:val="center"/>
        </w:trPr>
        <w:tc>
          <w:tcPr>
            <w:tcW w:w="1255" w:type="dxa"/>
            <w:vAlign w:val="center"/>
          </w:tcPr>
          <w:p w14:paraId="035B2291" w14:textId="77777777" w:rsidR="00736FD4" w:rsidRPr="00993DC3" w:rsidRDefault="00736FD4" w:rsidP="00AF16AA">
            <w:pPr>
              <w:jc w:val="center"/>
              <w:rPr>
                <w:rFonts w:cs="Arial"/>
                <w:sz w:val="20"/>
                <w:szCs w:val="20"/>
              </w:rPr>
            </w:pPr>
            <w:r w:rsidRPr="00993DC3">
              <w:rPr>
                <w:rFonts w:cs="Arial"/>
                <w:sz w:val="20"/>
                <w:szCs w:val="20"/>
              </w:rPr>
              <w:t>10:15</w:t>
            </w:r>
            <w:r>
              <w:rPr>
                <w:rFonts w:cs="Arial"/>
                <w:sz w:val="20"/>
                <w:szCs w:val="20"/>
              </w:rPr>
              <w:t>am</w:t>
            </w:r>
          </w:p>
        </w:tc>
        <w:tc>
          <w:tcPr>
            <w:tcW w:w="5130" w:type="dxa"/>
            <w:vAlign w:val="center"/>
          </w:tcPr>
          <w:p w14:paraId="5A49D111" w14:textId="77777777" w:rsidR="00736FD4" w:rsidRPr="00993DC3" w:rsidRDefault="00736FD4" w:rsidP="00AF16AA">
            <w:pPr>
              <w:rPr>
                <w:rFonts w:cs="Arial"/>
                <w:sz w:val="20"/>
                <w:szCs w:val="20"/>
              </w:rPr>
            </w:pPr>
            <w:r w:rsidRPr="00993DC3">
              <w:rPr>
                <w:rFonts w:cs="Arial"/>
                <w:sz w:val="20"/>
                <w:szCs w:val="20"/>
              </w:rPr>
              <w:t>Welcome</w:t>
            </w:r>
          </w:p>
        </w:tc>
        <w:tc>
          <w:tcPr>
            <w:tcW w:w="4320" w:type="dxa"/>
            <w:vAlign w:val="center"/>
          </w:tcPr>
          <w:p w14:paraId="5CE66273" w14:textId="77777777" w:rsidR="00736FD4" w:rsidRPr="00993DC3" w:rsidRDefault="00736FD4" w:rsidP="00AF16AA">
            <w:pPr>
              <w:rPr>
                <w:rFonts w:cs="Arial"/>
                <w:sz w:val="20"/>
                <w:szCs w:val="20"/>
              </w:rPr>
            </w:pPr>
            <w:r w:rsidRPr="00993DC3">
              <w:rPr>
                <w:rFonts w:cs="Arial"/>
                <w:sz w:val="20"/>
                <w:szCs w:val="20"/>
              </w:rPr>
              <w:t>Co-Chairs: Dr</w:t>
            </w:r>
            <w:r>
              <w:rPr>
                <w:rFonts w:cs="Arial"/>
                <w:sz w:val="20"/>
                <w:szCs w:val="20"/>
              </w:rPr>
              <w:t>s</w:t>
            </w:r>
            <w:r w:rsidRPr="00993DC3">
              <w:rPr>
                <w:rFonts w:cs="Arial"/>
                <w:sz w:val="20"/>
                <w:szCs w:val="20"/>
              </w:rPr>
              <w:t xml:space="preserve">. </w:t>
            </w:r>
            <w:r>
              <w:rPr>
                <w:rFonts w:cs="Arial"/>
                <w:sz w:val="20"/>
                <w:szCs w:val="20"/>
              </w:rPr>
              <w:t>McCluskey</w:t>
            </w:r>
            <w:r w:rsidRPr="00993DC3">
              <w:rPr>
                <w:rFonts w:cs="Arial"/>
                <w:sz w:val="20"/>
                <w:szCs w:val="20"/>
              </w:rPr>
              <w:t xml:space="preserve"> &amp; Trevisan </w:t>
            </w:r>
          </w:p>
        </w:tc>
      </w:tr>
      <w:tr w:rsidR="00736FD4" w:rsidRPr="00993DC3" w14:paraId="368F966F" w14:textId="77777777" w:rsidTr="00AF16AA">
        <w:trPr>
          <w:trHeight w:val="759"/>
          <w:jc w:val="center"/>
        </w:trPr>
        <w:tc>
          <w:tcPr>
            <w:tcW w:w="1255" w:type="dxa"/>
            <w:vAlign w:val="center"/>
          </w:tcPr>
          <w:p w14:paraId="129AE47F" w14:textId="77777777" w:rsidR="00736FD4" w:rsidRPr="00993DC3" w:rsidRDefault="00736FD4" w:rsidP="00AF16AA">
            <w:pPr>
              <w:jc w:val="center"/>
              <w:rPr>
                <w:rFonts w:cs="Arial"/>
                <w:sz w:val="20"/>
                <w:szCs w:val="20"/>
              </w:rPr>
            </w:pPr>
            <w:r w:rsidRPr="00993DC3">
              <w:rPr>
                <w:rFonts w:cs="Arial"/>
                <w:sz w:val="20"/>
                <w:szCs w:val="20"/>
              </w:rPr>
              <w:t>10:20</w:t>
            </w:r>
            <w:r>
              <w:rPr>
                <w:rFonts w:cs="Arial"/>
                <w:sz w:val="20"/>
                <w:szCs w:val="20"/>
              </w:rPr>
              <w:t>am</w:t>
            </w:r>
          </w:p>
        </w:tc>
        <w:tc>
          <w:tcPr>
            <w:tcW w:w="5130" w:type="dxa"/>
            <w:vAlign w:val="center"/>
          </w:tcPr>
          <w:p w14:paraId="5B3C8472" w14:textId="77777777" w:rsidR="00736FD4" w:rsidRPr="00993DC3" w:rsidRDefault="00736FD4" w:rsidP="00AF16AA">
            <w:pPr>
              <w:rPr>
                <w:rFonts w:cs="Arial"/>
                <w:sz w:val="20"/>
                <w:szCs w:val="20"/>
              </w:rPr>
            </w:pPr>
            <w:proofErr w:type="spellStart"/>
            <w:r w:rsidRPr="00F66A4C">
              <w:rPr>
                <w:rFonts w:cs="Arial"/>
                <w:color w:val="242424"/>
                <w:sz w:val="20"/>
                <w:szCs w:val="20"/>
                <w:shd w:val="clear" w:color="auto" w:fill="FFFFFF"/>
              </w:rPr>
              <w:t>Biosurveillance</w:t>
            </w:r>
            <w:proofErr w:type="spellEnd"/>
            <w:r w:rsidRPr="00F66A4C">
              <w:rPr>
                <w:rFonts w:cs="Arial"/>
                <w:color w:val="242424"/>
                <w:sz w:val="20"/>
                <w:szCs w:val="20"/>
                <w:shd w:val="clear" w:color="auto" w:fill="FFFFFF"/>
              </w:rPr>
              <w:t xml:space="preserve"> (BISR): a multilayered system approach</w:t>
            </w:r>
          </w:p>
        </w:tc>
        <w:tc>
          <w:tcPr>
            <w:tcW w:w="4320" w:type="dxa"/>
            <w:vAlign w:val="center"/>
          </w:tcPr>
          <w:p w14:paraId="3BB1FEFA" w14:textId="77777777" w:rsidR="00736FD4" w:rsidRPr="00F66A4C" w:rsidRDefault="00736FD4" w:rsidP="00AF16AA">
            <w:pPr>
              <w:rPr>
                <w:rFonts w:cs="Arial"/>
                <w:color w:val="242424"/>
                <w:sz w:val="20"/>
                <w:szCs w:val="20"/>
                <w:shd w:val="clear" w:color="auto" w:fill="FFFFFF"/>
              </w:rPr>
            </w:pPr>
            <w:r w:rsidRPr="00F66A4C">
              <w:rPr>
                <w:rFonts w:cs="Arial"/>
                <w:color w:val="242424"/>
                <w:sz w:val="20"/>
                <w:szCs w:val="20"/>
                <w:shd w:val="clear" w:color="auto" w:fill="FFFFFF"/>
              </w:rPr>
              <w:t>Cristopher A. Young, DVM, MPH, Diplomate ACVPM</w:t>
            </w:r>
          </w:p>
        </w:tc>
      </w:tr>
      <w:tr w:rsidR="00736FD4" w:rsidRPr="00993DC3" w14:paraId="5EE9C790" w14:textId="77777777" w:rsidTr="00AF16AA">
        <w:trPr>
          <w:trHeight w:val="759"/>
          <w:jc w:val="center"/>
        </w:trPr>
        <w:tc>
          <w:tcPr>
            <w:tcW w:w="1255" w:type="dxa"/>
            <w:vAlign w:val="center"/>
          </w:tcPr>
          <w:p w14:paraId="3D8B0374" w14:textId="77777777" w:rsidR="00736FD4" w:rsidRPr="00993DC3" w:rsidRDefault="00736FD4" w:rsidP="00AF16AA">
            <w:pPr>
              <w:jc w:val="center"/>
              <w:rPr>
                <w:rFonts w:cs="Arial"/>
                <w:sz w:val="20"/>
                <w:szCs w:val="20"/>
              </w:rPr>
            </w:pPr>
            <w:r w:rsidRPr="00993DC3">
              <w:rPr>
                <w:rFonts w:cs="Arial"/>
                <w:sz w:val="20"/>
                <w:szCs w:val="20"/>
              </w:rPr>
              <w:t>10:</w:t>
            </w:r>
            <w:r>
              <w:rPr>
                <w:rFonts w:cs="Arial"/>
                <w:sz w:val="20"/>
                <w:szCs w:val="20"/>
              </w:rPr>
              <w:t>40am</w:t>
            </w:r>
          </w:p>
        </w:tc>
        <w:tc>
          <w:tcPr>
            <w:tcW w:w="5130" w:type="dxa"/>
            <w:vAlign w:val="center"/>
          </w:tcPr>
          <w:p w14:paraId="19105EE5" w14:textId="77777777" w:rsidR="00736FD4" w:rsidRPr="00993DC3" w:rsidRDefault="00736FD4" w:rsidP="00AF16AA">
            <w:pPr>
              <w:rPr>
                <w:rFonts w:cs="Arial"/>
                <w:sz w:val="20"/>
                <w:szCs w:val="20"/>
              </w:rPr>
            </w:pPr>
            <w:r w:rsidRPr="00F66A4C">
              <w:rPr>
                <w:rFonts w:cs="Arial"/>
                <w:color w:val="242424"/>
                <w:sz w:val="20"/>
                <w:szCs w:val="20"/>
                <w:shd w:val="clear" w:color="auto" w:fill="FFFFFF"/>
              </w:rPr>
              <w:t>Unlocking the value of clinical observations with Language Model's</w:t>
            </w:r>
          </w:p>
        </w:tc>
        <w:tc>
          <w:tcPr>
            <w:tcW w:w="4320" w:type="dxa"/>
            <w:vAlign w:val="center"/>
          </w:tcPr>
          <w:p w14:paraId="2415444B" w14:textId="77777777" w:rsidR="00736FD4" w:rsidRPr="00993DC3" w:rsidRDefault="00736FD4" w:rsidP="00AF16AA">
            <w:pPr>
              <w:rPr>
                <w:rFonts w:cs="Arial"/>
                <w:sz w:val="20"/>
                <w:szCs w:val="20"/>
              </w:rPr>
            </w:pPr>
            <w:r w:rsidRPr="00141572">
              <w:rPr>
                <w:rFonts w:cs="Arial"/>
                <w:color w:val="242424"/>
                <w:sz w:val="20"/>
                <w:szCs w:val="20"/>
                <w:shd w:val="clear" w:color="auto" w:fill="FFFFFF"/>
              </w:rPr>
              <w:t>Tom Brownlie</w:t>
            </w:r>
            <w:r>
              <w:rPr>
                <w:rFonts w:cs="Arial"/>
                <w:color w:val="242424"/>
                <w:sz w:val="20"/>
                <w:szCs w:val="20"/>
                <w:shd w:val="clear" w:color="auto" w:fill="FFFFFF"/>
              </w:rPr>
              <w:t>,</w:t>
            </w:r>
            <w:r>
              <w:rPr>
                <w:rFonts w:cs="Arial"/>
                <w:color w:val="242424"/>
              </w:rPr>
              <w:t xml:space="preserve"> </w:t>
            </w:r>
            <w:r>
              <w:rPr>
                <w:rFonts w:ascii="Segoe UI" w:hAnsi="Segoe UI" w:cs="Segoe UI"/>
                <w:color w:val="242424"/>
                <w:sz w:val="23"/>
                <w:szCs w:val="23"/>
                <w:shd w:val="clear" w:color="auto" w:fill="FFFFFF"/>
              </w:rPr>
              <w:t>DVM, PhD</w:t>
            </w:r>
          </w:p>
        </w:tc>
      </w:tr>
      <w:tr w:rsidR="00736FD4" w:rsidRPr="00993DC3" w14:paraId="74216B50" w14:textId="77777777" w:rsidTr="00AF16AA">
        <w:trPr>
          <w:trHeight w:val="759"/>
          <w:jc w:val="center"/>
        </w:trPr>
        <w:tc>
          <w:tcPr>
            <w:tcW w:w="1255" w:type="dxa"/>
            <w:vAlign w:val="center"/>
          </w:tcPr>
          <w:p w14:paraId="4999C2BE" w14:textId="77777777" w:rsidR="00736FD4" w:rsidRPr="00993DC3" w:rsidRDefault="00736FD4" w:rsidP="00AF16AA">
            <w:pPr>
              <w:jc w:val="center"/>
              <w:rPr>
                <w:rFonts w:cs="Arial"/>
                <w:sz w:val="20"/>
                <w:szCs w:val="20"/>
              </w:rPr>
            </w:pPr>
            <w:r w:rsidRPr="00993DC3">
              <w:rPr>
                <w:rFonts w:cs="Arial"/>
                <w:sz w:val="20"/>
                <w:szCs w:val="20"/>
              </w:rPr>
              <w:t>11:0</w:t>
            </w:r>
            <w:r>
              <w:rPr>
                <w:rFonts w:cs="Arial"/>
                <w:sz w:val="20"/>
                <w:szCs w:val="20"/>
              </w:rPr>
              <w:t>0am</w:t>
            </w:r>
          </w:p>
        </w:tc>
        <w:tc>
          <w:tcPr>
            <w:tcW w:w="5130" w:type="dxa"/>
            <w:vAlign w:val="center"/>
          </w:tcPr>
          <w:p w14:paraId="2AD0CE4A" w14:textId="77777777" w:rsidR="00736FD4" w:rsidRPr="00993DC3" w:rsidRDefault="00736FD4" w:rsidP="00AF16AA">
            <w:pPr>
              <w:rPr>
                <w:rFonts w:cs="Arial"/>
                <w:sz w:val="20"/>
                <w:szCs w:val="20"/>
              </w:rPr>
            </w:pPr>
            <w:r w:rsidRPr="00141572">
              <w:rPr>
                <w:rFonts w:cs="Arial"/>
                <w:color w:val="242424"/>
                <w:sz w:val="20"/>
                <w:szCs w:val="20"/>
                <w:shd w:val="clear" w:color="auto" w:fill="FFFFFF"/>
              </w:rPr>
              <w:t>Genomic surveillance applications</w:t>
            </w:r>
          </w:p>
        </w:tc>
        <w:tc>
          <w:tcPr>
            <w:tcW w:w="4320" w:type="dxa"/>
            <w:vAlign w:val="center"/>
          </w:tcPr>
          <w:p w14:paraId="2786A980" w14:textId="77777777" w:rsidR="00736FD4" w:rsidRPr="00993DC3" w:rsidRDefault="00736FD4" w:rsidP="00AF16AA">
            <w:pPr>
              <w:rPr>
                <w:rFonts w:cs="Arial"/>
                <w:sz w:val="20"/>
                <w:szCs w:val="20"/>
              </w:rPr>
            </w:pPr>
            <w:r w:rsidRPr="00141572">
              <w:rPr>
                <w:rFonts w:cs="Arial"/>
                <w:color w:val="242424"/>
                <w:sz w:val="20"/>
                <w:szCs w:val="20"/>
                <w:shd w:val="clear" w:color="auto" w:fill="FFFFFF"/>
              </w:rPr>
              <w:t>Michael Zelle</w:t>
            </w:r>
            <w:r>
              <w:rPr>
                <w:rFonts w:cs="Arial"/>
                <w:color w:val="242424"/>
                <w:sz w:val="20"/>
                <w:szCs w:val="20"/>
                <w:shd w:val="clear" w:color="auto" w:fill="FFFFFF"/>
              </w:rPr>
              <w:t>r, BS, PhD</w:t>
            </w:r>
          </w:p>
        </w:tc>
      </w:tr>
      <w:tr w:rsidR="00736FD4" w:rsidRPr="00993DC3" w14:paraId="1C4C46A8" w14:textId="77777777" w:rsidTr="00AF16AA">
        <w:trPr>
          <w:trHeight w:val="759"/>
          <w:jc w:val="center"/>
        </w:trPr>
        <w:tc>
          <w:tcPr>
            <w:tcW w:w="1255" w:type="dxa"/>
            <w:vAlign w:val="center"/>
          </w:tcPr>
          <w:p w14:paraId="411ED7C5" w14:textId="77777777" w:rsidR="00736FD4" w:rsidRPr="00993DC3" w:rsidRDefault="00736FD4" w:rsidP="00AF16AA">
            <w:pPr>
              <w:jc w:val="center"/>
              <w:rPr>
                <w:rFonts w:cs="Arial"/>
                <w:sz w:val="20"/>
                <w:szCs w:val="20"/>
              </w:rPr>
            </w:pPr>
            <w:r w:rsidRPr="00993DC3">
              <w:rPr>
                <w:rFonts w:cs="Arial"/>
                <w:sz w:val="20"/>
                <w:szCs w:val="20"/>
              </w:rPr>
              <w:t>11:20</w:t>
            </w:r>
            <w:r>
              <w:rPr>
                <w:rFonts w:cs="Arial"/>
                <w:sz w:val="20"/>
                <w:szCs w:val="20"/>
              </w:rPr>
              <w:t>am</w:t>
            </w:r>
          </w:p>
        </w:tc>
        <w:tc>
          <w:tcPr>
            <w:tcW w:w="5130" w:type="dxa"/>
            <w:vAlign w:val="center"/>
          </w:tcPr>
          <w:p w14:paraId="57487635" w14:textId="77777777" w:rsidR="00736FD4" w:rsidRPr="00993DC3" w:rsidRDefault="00736FD4" w:rsidP="00AF16AA">
            <w:pPr>
              <w:rPr>
                <w:rFonts w:cs="Arial"/>
                <w:sz w:val="20"/>
                <w:szCs w:val="20"/>
              </w:rPr>
            </w:pPr>
            <w:r w:rsidRPr="00141572">
              <w:rPr>
                <w:rFonts w:cs="Arial"/>
                <w:color w:val="242424"/>
                <w:sz w:val="20"/>
                <w:szCs w:val="20"/>
                <w:shd w:val="clear" w:color="auto" w:fill="FFFFFF"/>
              </w:rPr>
              <w:t>Updates on surveillance messaging standard development</w:t>
            </w:r>
          </w:p>
        </w:tc>
        <w:tc>
          <w:tcPr>
            <w:tcW w:w="4320" w:type="dxa"/>
            <w:vAlign w:val="center"/>
          </w:tcPr>
          <w:p w14:paraId="11EBC0B3" w14:textId="77777777" w:rsidR="00736FD4" w:rsidRPr="00993DC3" w:rsidRDefault="00736FD4" w:rsidP="00AF16AA">
            <w:pPr>
              <w:rPr>
                <w:rFonts w:cs="Arial"/>
                <w:sz w:val="20"/>
                <w:szCs w:val="20"/>
              </w:rPr>
            </w:pPr>
            <w:r>
              <w:rPr>
                <w:rFonts w:ascii="Segoe UI" w:hAnsi="Segoe UI" w:cs="Segoe UI"/>
                <w:color w:val="242424"/>
                <w:shd w:val="clear" w:color="auto" w:fill="FFFFFF"/>
              </w:rPr>
              <w:t>Randy Munger</w:t>
            </w:r>
          </w:p>
        </w:tc>
      </w:tr>
      <w:tr w:rsidR="00736FD4" w:rsidRPr="00993DC3" w14:paraId="20D973C1" w14:textId="77777777" w:rsidTr="00AF16AA">
        <w:trPr>
          <w:trHeight w:val="759"/>
          <w:jc w:val="center"/>
        </w:trPr>
        <w:tc>
          <w:tcPr>
            <w:tcW w:w="1255" w:type="dxa"/>
            <w:vAlign w:val="center"/>
          </w:tcPr>
          <w:p w14:paraId="353F5447" w14:textId="77777777" w:rsidR="00736FD4" w:rsidRPr="00993DC3" w:rsidRDefault="00736FD4" w:rsidP="00AF16AA">
            <w:pPr>
              <w:jc w:val="center"/>
              <w:rPr>
                <w:rFonts w:cs="Arial"/>
                <w:sz w:val="20"/>
                <w:szCs w:val="20"/>
              </w:rPr>
            </w:pPr>
            <w:r w:rsidRPr="00993DC3">
              <w:rPr>
                <w:rFonts w:cs="Arial"/>
                <w:sz w:val="20"/>
                <w:szCs w:val="20"/>
              </w:rPr>
              <w:t>11:</w:t>
            </w:r>
            <w:r>
              <w:rPr>
                <w:rFonts w:cs="Arial"/>
                <w:sz w:val="20"/>
                <w:szCs w:val="20"/>
              </w:rPr>
              <w:t>35am</w:t>
            </w:r>
          </w:p>
        </w:tc>
        <w:tc>
          <w:tcPr>
            <w:tcW w:w="5130" w:type="dxa"/>
            <w:vAlign w:val="center"/>
          </w:tcPr>
          <w:p w14:paraId="5990F8F0" w14:textId="77777777" w:rsidR="00736FD4" w:rsidRPr="00993DC3" w:rsidRDefault="00736FD4" w:rsidP="00AF16A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color w:val="242424"/>
                <w:sz w:val="20"/>
                <w:szCs w:val="20"/>
                <w:shd w:val="clear" w:color="auto" w:fill="FFFFFF"/>
              </w:rPr>
              <w:t xml:space="preserve">IT Standards Subcommittee: </w:t>
            </w:r>
            <w:proofErr w:type="spellStart"/>
            <w:r>
              <w:rPr>
                <w:rFonts w:cs="Arial"/>
                <w:color w:val="242424"/>
                <w:sz w:val="20"/>
                <w:szCs w:val="20"/>
                <w:shd w:val="clear" w:color="auto" w:fill="FFFFFF"/>
              </w:rPr>
              <w:t>eCVI</w:t>
            </w:r>
            <w:proofErr w:type="spellEnd"/>
            <w:r>
              <w:rPr>
                <w:rFonts w:cs="Arial"/>
                <w:color w:val="242424"/>
                <w:sz w:val="20"/>
                <w:szCs w:val="20"/>
                <w:shd w:val="clear" w:color="auto" w:fill="FFFFFF"/>
              </w:rPr>
              <w:t xml:space="preserve"> Data Standards Working Group Updates</w:t>
            </w:r>
          </w:p>
        </w:tc>
        <w:tc>
          <w:tcPr>
            <w:tcW w:w="4320" w:type="dxa"/>
            <w:vAlign w:val="center"/>
          </w:tcPr>
          <w:p w14:paraId="29AB0487" w14:textId="77777777" w:rsidR="00736FD4" w:rsidRPr="00993DC3" w:rsidRDefault="00736FD4" w:rsidP="00AF16A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color w:val="242424"/>
                <w:sz w:val="20"/>
                <w:szCs w:val="20"/>
                <w:shd w:val="clear" w:color="auto" w:fill="FFFFFF"/>
              </w:rPr>
              <w:t>Ryan Scholz, DVM, MPH</w:t>
            </w:r>
          </w:p>
        </w:tc>
      </w:tr>
      <w:tr w:rsidR="00736FD4" w:rsidRPr="00993DC3" w14:paraId="6812BF26" w14:textId="77777777" w:rsidTr="00AF16AA">
        <w:trPr>
          <w:trHeight w:val="759"/>
          <w:jc w:val="center"/>
        </w:trPr>
        <w:tc>
          <w:tcPr>
            <w:tcW w:w="1255" w:type="dxa"/>
            <w:vAlign w:val="center"/>
          </w:tcPr>
          <w:p w14:paraId="513A7C3E" w14:textId="77777777" w:rsidR="00736FD4" w:rsidRPr="00993DC3" w:rsidRDefault="00736FD4" w:rsidP="00AF16AA">
            <w:pPr>
              <w:jc w:val="center"/>
              <w:rPr>
                <w:rFonts w:cs="Arial"/>
                <w:sz w:val="20"/>
                <w:szCs w:val="20"/>
              </w:rPr>
            </w:pPr>
            <w:r w:rsidRPr="00993DC3">
              <w:rPr>
                <w:rFonts w:cs="Arial"/>
                <w:sz w:val="20"/>
                <w:szCs w:val="20"/>
              </w:rPr>
              <w:t>11:</w:t>
            </w:r>
            <w:r>
              <w:rPr>
                <w:rFonts w:cs="Arial"/>
                <w:sz w:val="20"/>
                <w:szCs w:val="20"/>
              </w:rPr>
              <w:t>45am</w:t>
            </w:r>
          </w:p>
        </w:tc>
        <w:tc>
          <w:tcPr>
            <w:tcW w:w="5130" w:type="dxa"/>
            <w:vAlign w:val="center"/>
          </w:tcPr>
          <w:p w14:paraId="4BBD3B27" w14:textId="77777777" w:rsidR="00736FD4" w:rsidRPr="00993DC3" w:rsidRDefault="00736FD4" w:rsidP="00AF16A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color w:val="242424"/>
                <w:sz w:val="20"/>
                <w:szCs w:val="20"/>
                <w:shd w:val="clear" w:color="auto" w:fill="FFFFFF"/>
              </w:rPr>
              <w:t>IT Standards Subcommittee: Emergency Permit Data Standards Working Group Updates &amp; Resolution</w:t>
            </w:r>
          </w:p>
        </w:tc>
        <w:tc>
          <w:tcPr>
            <w:tcW w:w="4320" w:type="dxa"/>
            <w:vAlign w:val="center"/>
          </w:tcPr>
          <w:p w14:paraId="35931ED6" w14:textId="77777777" w:rsidR="00736FD4" w:rsidRPr="00993DC3" w:rsidRDefault="00736FD4" w:rsidP="00AF16A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color w:val="242424"/>
                <w:sz w:val="20"/>
                <w:szCs w:val="20"/>
                <w:shd w:val="clear" w:color="auto" w:fill="FFFFFF"/>
              </w:rPr>
              <w:t>Ryan Scholz, DVM, MPH</w:t>
            </w:r>
          </w:p>
        </w:tc>
      </w:tr>
      <w:tr w:rsidR="00736FD4" w:rsidRPr="00993DC3" w14:paraId="40956792" w14:textId="77777777" w:rsidTr="00AF16AA">
        <w:trPr>
          <w:trHeight w:val="759"/>
          <w:jc w:val="center"/>
        </w:trPr>
        <w:tc>
          <w:tcPr>
            <w:tcW w:w="1255" w:type="dxa"/>
            <w:vAlign w:val="center"/>
          </w:tcPr>
          <w:p w14:paraId="323BF29E" w14:textId="77777777" w:rsidR="00736FD4" w:rsidRPr="00993DC3" w:rsidRDefault="00736FD4" w:rsidP="00AF16AA">
            <w:pPr>
              <w:jc w:val="center"/>
              <w:rPr>
                <w:rFonts w:cs="Arial"/>
                <w:sz w:val="20"/>
                <w:szCs w:val="20"/>
              </w:rPr>
            </w:pPr>
            <w:r w:rsidRPr="00993DC3">
              <w:rPr>
                <w:rFonts w:cs="Arial"/>
                <w:sz w:val="20"/>
                <w:szCs w:val="20"/>
              </w:rPr>
              <w:t>1</w:t>
            </w:r>
            <w:r>
              <w:rPr>
                <w:rFonts w:cs="Arial"/>
                <w:sz w:val="20"/>
                <w:szCs w:val="20"/>
              </w:rPr>
              <w:t>1</w:t>
            </w:r>
            <w:r w:rsidRPr="00993DC3">
              <w:rPr>
                <w:rFonts w:cs="Arial"/>
                <w:sz w:val="20"/>
                <w:szCs w:val="20"/>
              </w:rPr>
              <w:t>:</w:t>
            </w:r>
            <w:r>
              <w:rPr>
                <w:rFonts w:cs="Arial"/>
                <w:sz w:val="20"/>
                <w:szCs w:val="20"/>
              </w:rPr>
              <w:t>55pm</w:t>
            </w:r>
          </w:p>
        </w:tc>
        <w:tc>
          <w:tcPr>
            <w:tcW w:w="5130" w:type="dxa"/>
            <w:vAlign w:val="center"/>
          </w:tcPr>
          <w:p w14:paraId="40D75AC2" w14:textId="77777777" w:rsidR="00736FD4" w:rsidRPr="00993DC3" w:rsidRDefault="00736FD4" w:rsidP="00AF16A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Resolutions</w:t>
            </w:r>
          </w:p>
        </w:tc>
        <w:tc>
          <w:tcPr>
            <w:tcW w:w="4320" w:type="dxa"/>
            <w:vAlign w:val="center"/>
          </w:tcPr>
          <w:p w14:paraId="20C1A9A2" w14:textId="77777777" w:rsidR="00736FD4" w:rsidRPr="00993DC3" w:rsidRDefault="00736FD4" w:rsidP="00AF16AA">
            <w:pPr>
              <w:rPr>
                <w:rFonts w:cs="Arial"/>
                <w:sz w:val="20"/>
                <w:szCs w:val="20"/>
              </w:rPr>
            </w:pPr>
            <w:r w:rsidRPr="00993DC3">
              <w:rPr>
                <w:rFonts w:cs="Arial"/>
                <w:sz w:val="20"/>
                <w:szCs w:val="20"/>
              </w:rPr>
              <w:t>Co-Chairs: Dr</w:t>
            </w:r>
            <w:r>
              <w:rPr>
                <w:rFonts w:cs="Arial"/>
                <w:sz w:val="20"/>
                <w:szCs w:val="20"/>
              </w:rPr>
              <w:t>s</w:t>
            </w:r>
            <w:r w:rsidRPr="00993DC3">
              <w:rPr>
                <w:rFonts w:cs="Arial"/>
                <w:sz w:val="20"/>
                <w:szCs w:val="20"/>
              </w:rPr>
              <w:t xml:space="preserve">. </w:t>
            </w:r>
            <w:r>
              <w:rPr>
                <w:rFonts w:cs="Arial"/>
                <w:sz w:val="20"/>
                <w:szCs w:val="20"/>
              </w:rPr>
              <w:t>McCluskey</w:t>
            </w:r>
            <w:r w:rsidRPr="00993DC3">
              <w:rPr>
                <w:rFonts w:cs="Arial"/>
                <w:sz w:val="20"/>
                <w:szCs w:val="20"/>
              </w:rPr>
              <w:t xml:space="preserve"> &amp; Trevisan</w:t>
            </w:r>
          </w:p>
        </w:tc>
      </w:tr>
      <w:tr w:rsidR="00736FD4" w:rsidRPr="00993DC3" w14:paraId="413E7904" w14:textId="77777777" w:rsidTr="00AF16AA">
        <w:trPr>
          <w:trHeight w:val="759"/>
          <w:jc w:val="center"/>
        </w:trPr>
        <w:tc>
          <w:tcPr>
            <w:tcW w:w="1255" w:type="dxa"/>
            <w:vAlign w:val="center"/>
          </w:tcPr>
          <w:p w14:paraId="3EB31CF6" w14:textId="77777777" w:rsidR="00736FD4" w:rsidRPr="00993DC3" w:rsidRDefault="00736FD4" w:rsidP="00AF16AA">
            <w:pPr>
              <w:jc w:val="center"/>
              <w:rPr>
                <w:rFonts w:cs="Arial"/>
                <w:sz w:val="20"/>
                <w:szCs w:val="20"/>
              </w:rPr>
            </w:pPr>
            <w:r w:rsidRPr="00993DC3">
              <w:rPr>
                <w:rFonts w:cs="Arial"/>
                <w:sz w:val="20"/>
                <w:szCs w:val="20"/>
              </w:rPr>
              <w:t>1</w:t>
            </w:r>
            <w:r>
              <w:rPr>
                <w:rFonts w:cs="Arial"/>
                <w:sz w:val="20"/>
                <w:szCs w:val="20"/>
              </w:rPr>
              <w:t>2</w:t>
            </w:r>
            <w:r w:rsidRPr="00993DC3">
              <w:rPr>
                <w:rFonts w:cs="Arial"/>
                <w:sz w:val="20"/>
                <w:szCs w:val="20"/>
              </w:rPr>
              <w:t>:</w:t>
            </w:r>
            <w:r>
              <w:rPr>
                <w:rFonts w:cs="Arial"/>
                <w:sz w:val="20"/>
                <w:szCs w:val="20"/>
              </w:rPr>
              <w:t>1</w:t>
            </w:r>
            <w:r w:rsidRPr="00993DC3">
              <w:rPr>
                <w:rFonts w:cs="Arial"/>
                <w:sz w:val="20"/>
                <w:szCs w:val="20"/>
              </w:rPr>
              <w:t>0</w:t>
            </w:r>
            <w:r>
              <w:rPr>
                <w:rFonts w:cs="Arial"/>
                <w:sz w:val="20"/>
                <w:szCs w:val="20"/>
              </w:rPr>
              <w:t>pm</w:t>
            </w:r>
          </w:p>
        </w:tc>
        <w:tc>
          <w:tcPr>
            <w:tcW w:w="5130" w:type="dxa"/>
            <w:vAlign w:val="center"/>
          </w:tcPr>
          <w:p w14:paraId="786AE9CC" w14:textId="77777777" w:rsidR="00736FD4" w:rsidRPr="00993DC3" w:rsidRDefault="00736FD4" w:rsidP="00AF16AA">
            <w:pPr>
              <w:rPr>
                <w:rFonts w:cs="Arial"/>
                <w:sz w:val="20"/>
                <w:szCs w:val="20"/>
              </w:rPr>
            </w:pPr>
            <w:r w:rsidRPr="00993DC3">
              <w:rPr>
                <w:rFonts w:cs="Arial"/>
                <w:sz w:val="20"/>
                <w:szCs w:val="20"/>
              </w:rPr>
              <w:t>Final remarks</w:t>
            </w:r>
          </w:p>
        </w:tc>
        <w:tc>
          <w:tcPr>
            <w:tcW w:w="4320" w:type="dxa"/>
            <w:vAlign w:val="center"/>
          </w:tcPr>
          <w:p w14:paraId="38982E8C" w14:textId="77777777" w:rsidR="00736FD4" w:rsidRPr="00993DC3" w:rsidRDefault="00736FD4" w:rsidP="00AF16AA">
            <w:pPr>
              <w:rPr>
                <w:rFonts w:cs="Arial"/>
                <w:sz w:val="20"/>
                <w:szCs w:val="20"/>
              </w:rPr>
            </w:pPr>
            <w:r w:rsidRPr="00993DC3">
              <w:rPr>
                <w:rFonts w:cs="Arial"/>
                <w:sz w:val="20"/>
                <w:szCs w:val="20"/>
              </w:rPr>
              <w:t>Co-Chairs: Dr</w:t>
            </w:r>
            <w:r>
              <w:rPr>
                <w:rFonts w:cs="Arial"/>
                <w:sz w:val="20"/>
                <w:szCs w:val="20"/>
              </w:rPr>
              <w:t>s</w:t>
            </w:r>
            <w:r w:rsidRPr="00993DC3">
              <w:rPr>
                <w:rFonts w:cs="Arial"/>
                <w:sz w:val="20"/>
                <w:szCs w:val="20"/>
              </w:rPr>
              <w:t xml:space="preserve">. </w:t>
            </w:r>
            <w:r>
              <w:rPr>
                <w:rFonts w:cs="Arial"/>
                <w:sz w:val="20"/>
                <w:szCs w:val="20"/>
              </w:rPr>
              <w:t>McCluskey</w:t>
            </w:r>
            <w:r w:rsidRPr="00993DC3">
              <w:rPr>
                <w:rFonts w:cs="Arial"/>
                <w:sz w:val="20"/>
                <w:szCs w:val="20"/>
              </w:rPr>
              <w:t xml:space="preserve"> &amp; Trevisan</w:t>
            </w:r>
          </w:p>
        </w:tc>
      </w:tr>
      <w:tr w:rsidR="00736FD4" w:rsidRPr="00993DC3" w14:paraId="69CB04C0" w14:textId="77777777" w:rsidTr="00AF16AA">
        <w:trPr>
          <w:trHeight w:val="759"/>
          <w:jc w:val="center"/>
        </w:trPr>
        <w:tc>
          <w:tcPr>
            <w:tcW w:w="1255" w:type="dxa"/>
            <w:vAlign w:val="center"/>
          </w:tcPr>
          <w:p w14:paraId="14B56539" w14:textId="77777777" w:rsidR="00736FD4" w:rsidRPr="00993DC3" w:rsidRDefault="00736FD4" w:rsidP="00AF16AA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12:15pm</w:t>
            </w:r>
          </w:p>
        </w:tc>
        <w:tc>
          <w:tcPr>
            <w:tcW w:w="5130" w:type="dxa"/>
            <w:vAlign w:val="center"/>
          </w:tcPr>
          <w:p w14:paraId="0DF8FC39" w14:textId="77777777" w:rsidR="00736FD4" w:rsidRPr="00993DC3" w:rsidRDefault="00736FD4" w:rsidP="00AF16A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Adjourn</w:t>
            </w:r>
          </w:p>
        </w:tc>
        <w:tc>
          <w:tcPr>
            <w:tcW w:w="4320" w:type="dxa"/>
            <w:vAlign w:val="center"/>
          </w:tcPr>
          <w:p w14:paraId="23F0D93F" w14:textId="77777777" w:rsidR="00736FD4" w:rsidRPr="00993DC3" w:rsidRDefault="00736FD4" w:rsidP="00AF16AA">
            <w:pPr>
              <w:rPr>
                <w:rFonts w:cs="Arial"/>
                <w:sz w:val="20"/>
                <w:szCs w:val="20"/>
              </w:rPr>
            </w:pPr>
            <w:r w:rsidRPr="00993DC3">
              <w:rPr>
                <w:rFonts w:cs="Arial"/>
                <w:sz w:val="20"/>
                <w:szCs w:val="20"/>
              </w:rPr>
              <w:t>Co-Chairs: Dr</w:t>
            </w:r>
            <w:r>
              <w:rPr>
                <w:rFonts w:cs="Arial"/>
                <w:sz w:val="20"/>
                <w:szCs w:val="20"/>
              </w:rPr>
              <w:t>s</w:t>
            </w:r>
            <w:r w:rsidRPr="00993DC3">
              <w:rPr>
                <w:rFonts w:cs="Arial"/>
                <w:sz w:val="20"/>
                <w:szCs w:val="20"/>
              </w:rPr>
              <w:t xml:space="preserve">. </w:t>
            </w:r>
            <w:r>
              <w:rPr>
                <w:rFonts w:cs="Arial"/>
                <w:sz w:val="20"/>
                <w:szCs w:val="20"/>
              </w:rPr>
              <w:t>McCluskey</w:t>
            </w:r>
            <w:r w:rsidRPr="00993DC3">
              <w:rPr>
                <w:rFonts w:cs="Arial"/>
                <w:sz w:val="20"/>
                <w:szCs w:val="20"/>
              </w:rPr>
              <w:t xml:space="preserve"> &amp; Trevisan</w:t>
            </w:r>
          </w:p>
        </w:tc>
      </w:tr>
    </w:tbl>
    <w:p w14:paraId="2C8222CD" w14:textId="77777777" w:rsidR="00736FD4" w:rsidRDefault="00736FD4" w:rsidP="00736FD4"/>
    <w:p w14:paraId="177DDF47" w14:textId="77777777" w:rsidR="00736FD4" w:rsidRDefault="00736FD4" w:rsidP="00736FD4"/>
    <w:p w14:paraId="7292D829" w14:textId="77777777" w:rsidR="00E5575A" w:rsidRDefault="00E5575A"/>
    <w:sectPr w:rsidR="00E5575A" w:rsidSect="00736FD4">
      <w:headerReference w:type="default" r:id="rId4"/>
      <w:footerReference w:type="default" r:id="rId5"/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E409CF" w14:textId="77777777" w:rsidR="00F829D2" w:rsidRDefault="00F829D2" w:rsidP="00993DC3">
    <w:pPr>
      <w:jc w:val="center"/>
    </w:pPr>
  </w:p>
  <w:p w14:paraId="4F59016C" w14:textId="77777777" w:rsidR="00F829D2" w:rsidRDefault="00F829D2" w:rsidP="00201044">
    <w:pPr>
      <w:jc w:val="center"/>
    </w:pPr>
    <w:r w:rsidRPr="00516DFD">
      <w:t xml:space="preserve">Version </w:t>
    </w:r>
    <w:r>
      <w:t>1</w:t>
    </w:r>
    <w:r w:rsidRPr="00516DFD">
      <w:t xml:space="preserve"> </w:t>
    </w:r>
    <w:r>
      <w:t>- 09/13/2024</w:t>
    </w:r>
  </w:p>
  <w:p w14:paraId="2498610E" w14:textId="77777777" w:rsidR="00F829D2" w:rsidRDefault="00F829D2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EB613C" w14:textId="77777777" w:rsidR="00F829D2" w:rsidRPr="00E40F00" w:rsidRDefault="00F829D2" w:rsidP="00EC6FC5">
    <w:pPr>
      <w:pStyle w:val="Header"/>
      <w:jc w:val="center"/>
      <w:rPr>
        <w:rFonts w:ascii="Garamond" w:hAnsi="Garamond"/>
        <w:b/>
        <w:i/>
        <w:sz w:val="24"/>
        <w:szCs w:val="24"/>
      </w:rPr>
    </w:pPr>
    <w:r>
      <w:rPr>
        <w:rFonts w:ascii="Garamond" w:hAnsi="Garamond"/>
        <w:b/>
        <w:i/>
        <w:sz w:val="24"/>
        <w:szCs w:val="24"/>
      </w:rPr>
      <w:t>12</w:t>
    </w:r>
    <w:r>
      <w:rPr>
        <w:rFonts w:ascii="Garamond" w:hAnsi="Garamond"/>
        <w:b/>
        <w:i/>
        <w:sz w:val="24"/>
        <w:szCs w:val="24"/>
      </w:rPr>
      <w:t>8</w:t>
    </w:r>
    <w:r w:rsidRPr="00E40F00">
      <w:rPr>
        <w:rFonts w:ascii="Garamond" w:hAnsi="Garamond"/>
        <w:b/>
        <w:i/>
        <w:sz w:val="24"/>
        <w:szCs w:val="24"/>
        <w:vertAlign w:val="superscript"/>
      </w:rPr>
      <w:t>th</w:t>
    </w:r>
    <w:r>
      <w:rPr>
        <w:rFonts w:ascii="Garamond" w:hAnsi="Garamond"/>
        <w:b/>
        <w:i/>
        <w:sz w:val="24"/>
        <w:szCs w:val="24"/>
      </w:rPr>
      <w:t xml:space="preserve"> </w:t>
    </w:r>
    <w:r w:rsidRPr="00E40F00">
      <w:rPr>
        <w:rFonts w:ascii="Garamond" w:hAnsi="Garamond"/>
        <w:b/>
        <w:i/>
        <w:sz w:val="24"/>
        <w:szCs w:val="24"/>
      </w:rPr>
      <w:t xml:space="preserve">Annual Meeting of the United States Animal Health Association </w:t>
    </w:r>
    <w:r>
      <w:rPr>
        <w:rFonts w:ascii="Garamond" w:hAnsi="Garamond"/>
        <w:b/>
        <w:i/>
        <w:sz w:val="24"/>
        <w:szCs w:val="24"/>
      </w:rPr>
      <w:br/>
    </w:r>
    <w:r w:rsidRPr="00141572">
      <w:rPr>
        <w:rFonts w:ascii="Garamond" w:hAnsi="Garamond"/>
        <w:b/>
        <w:i/>
        <w:sz w:val="24"/>
        <w:szCs w:val="24"/>
      </w:rPr>
      <w:t>67</w:t>
    </w:r>
    <w:r w:rsidRPr="00141572">
      <w:rPr>
        <w:rFonts w:ascii="Garamond" w:hAnsi="Garamond"/>
        <w:b/>
        <w:i/>
        <w:sz w:val="24"/>
        <w:szCs w:val="24"/>
        <w:vertAlign w:val="superscript"/>
      </w:rPr>
      <w:t>th</w:t>
    </w:r>
    <w:r>
      <w:rPr>
        <w:rFonts w:ascii="Garamond" w:hAnsi="Garamond"/>
        <w:b/>
        <w:i/>
        <w:sz w:val="24"/>
        <w:szCs w:val="24"/>
      </w:rPr>
      <w:t xml:space="preserve"> </w:t>
    </w:r>
    <w:r w:rsidRPr="00141572">
      <w:rPr>
        <w:rFonts w:ascii="Garamond" w:hAnsi="Garamond"/>
        <w:b/>
        <w:i/>
        <w:sz w:val="24"/>
        <w:szCs w:val="24"/>
      </w:rPr>
      <w:t>A</w:t>
    </w:r>
    <w:r>
      <w:rPr>
        <w:rFonts w:ascii="Garamond" w:hAnsi="Garamond"/>
        <w:b/>
        <w:i/>
        <w:sz w:val="24"/>
        <w:szCs w:val="24"/>
      </w:rPr>
      <w:t xml:space="preserve">merican </w:t>
    </w:r>
    <w:r w:rsidRPr="00141572">
      <w:rPr>
        <w:rFonts w:ascii="Garamond" w:hAnsi="Garamond"/>
        <w:b/>
        <w:i/>
        <w:sz w:val="24"/>
        <w:szCs w:val="24"/>
      </w:rPr>
      <w:t>A</w:t>
    </w:r>
    <w:r>
      <w:rPr>
        <w:rFonts w:ascii="Garamond" w:hAnsi="Garamond"/>
        <w:b/>
        <w:i/>
        <w:sz w:val="24"/>
        <w:szCs w:val="24"/>
      </w:rPr>
      <w:t xml:space="preserve">ssociation of </w:t>
    </w:r>
    <w:r w:rsidRPr="00141572">
      <w:rPr>
        <w:rFonts w:ascii="Garamond" w:hAnsi="Garamond"/>
        <w:b/>
        <w:i/>
        <w:sz w:val="24"/>
        <w:szCs w:val="24"/>
      </w:rPr>
      <w:t>V</w:t>
    </w:r>
    <w:r>
      <w:rPr>
        <w:rFonts w:ascii="Garamond" w:hAnsi="Garamond"/>
        <w:b/>
        <w:i/>
        <w:sz w:val="24"/>
        <w:szCs w:val="24"/>
      </w:rPr>
      <w:t xml:space="preserve">eterinary </w:t>
    </w:r>
    <w:r w:rsidRPr="00141572">
      <w:rPr>
        <w:rFonts w:ascii="Garamond" w:hAnsi="Garamond"/>
        <w:b/>
        <w:i/>
        <w:sz w:val="24"/>
        <w:szCs w:val="24"/>
      </w:rPr>
      <w:t>L</w:t>
    </w:r>
    <w:r>
      <w:rPr>
        <w:rFonts w:ascii="Garamond" w:hAnsi="Garamond"/>
        <w:b/>
        <w:i/>
        <w:sz w:val="24"/>
        <w:szCs w:val="24"/>
      </w:rPr>
      <w:t xml:space="preserve">aboratory </w:t>
    </w:r>
    <w:r w:rsidRPr="00141572">
      <w:rPr>
        <w:rFonts w:ascii="Garamond" w:hAnsi="Garamond"/>
        <w:b/>
        <w:i/>
        <w:sz w:val="24"/>
        <w:szCs w:val="24"/>
      </w:rPr>
      <w:t>D</w:t>
    </w:r>
    <w:r>
      <w:rPr>
        <w:rFonts w:ascii="Garamond" w:hAnsi="Garamond"/>
        <w:b/>
        <w:i/>
        <w:sz w:val="24"/>
        <w:szCs w:val="24"/>
      </w:rPr>
      <w:t>iagnosticians</w:t>
    </w:r>
    <w:r w:rsidRPr="00141572">
      <w:rPr>
        <w:rFonts w:ascii="Garamond" w:hAnsi="Garamond"/>
        <w:b/>
        <w:i/>
        <w:sz w:val="24"/>
        <w:szCs w:val="24"/>
      </w:rPr>
      <w:t xml:space="preserve"> Annual Meeting</w:t>
    </w:r>
  </w:p>
  <w:p w14:paraId="2AFE2EB6" w14:textId="77777777" w:rsidR="00F829D2" w:rsidRPr="00E40F00" w:rsidRDefault="00F829D2" w:rsidP="00EC6FC5">
    <w:pPr>
      <w:pStyle w:val="Header"/>
      <w:jc w:val="center"/>
      <w:rPr>
        <w:rFonts w:ascii="Garamond" w:hAnsi="Garamond"/>
        <w:b/>
        <w:i/>
        <w:sz w:val="24"/>
        <w:szCs w:val="24"/>
      </w:rPr>
    </w:pPr>
    <w:r>
      <w:rPr>
        <w:rFonts w:ascii="Garamond" w:hAnsi="Garamond"/>
        <w:b/>
        <w:i/>
        <w:sz w:val="24"/>
        <w:szCs w:val="24"/>
      </w:rPr>
      <w:t>Nashville</w:t>
    </w:r>
    <w:r>
      <w:rPr>
        <w:rFonts w:ascii="Garamond" w:hAnsi="Garamond"/>
        <w:b/>
        <w:i/>
        <w:sz w:val="24"/>
        <w:szCs w:val="24"/>
      </w:rPr>
      <w:t xml:space="preserve">, </w:t>
    </w:r>
    <w:r>
      <w:rPr>
        <w:rFonts w:ascii="Garamond" w:hAnsi="Garamond"/>
        <w:b/>
        <w:i/>
        <w:sz w:val="24"/>
        <w:szCs w:val="24"/>
      </w:rPr>
      <w:t>TN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FD4"/>
    <w:rsid w:val="00736FD4"/>
    <w:rsid w:val="00812DE8"/>
    <w:rsid w:val="00E5575A"/>
    <w:rsid w:val="00F82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3F3C17"/>
  <w15:chartTrackingRefBased/>
  <w15:docId w15:val="{1FD3411E-81CE-475B-8C31-F41F699D7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6FD4"/>
    <w:rPr>
      <w:rFonts w:ascii="Arial" w:eastAsia="Calibri" w:hAnsi="Arial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36F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6F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6FD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6FD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6FD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6FD4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6FD4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6FD4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6FD4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6F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6F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6F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6F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6F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6F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6F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6F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6F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6FD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36F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6FD4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36F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6FD4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36F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6FD4"/>
    <w:pPr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36F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6F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6F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6FD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36FD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6FD4"/>
    <w:rPr>
      <w:rFonts w:ascii="Arial" w:eastAsia="Calibri" w:hAnsi="Arial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36FD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36FD4"/>
    <w:rPr>
      <w:rFonts w:ascii="Arial" w:eastAsia="Calibri" w:hAnsi="Arial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156</Words>
  <Characters>893</Characters>
  <Application>Microsoft Office Word</Application>
  <DocSecurity>0</DocSecurity>
  <Lines>7</Lines>
  <Paragraphs>2</Paragraphs>
  <ScaleCrop>false</ScaleCrop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Richey</dc:creator>
  <cp:keywords/>
  <dc:description/>
  <cp:lastModifiedBy>Benjamin Richey</cp:lastModifiedBy>
  <cp:revision>2</cp:revision>
  <dcterms:created xsi:type="dcterms:W3CDTF">2024-09-17T15:52:00Z</dcterms:created>
  <dcterms:modified xsi:type="dcterms:W3CDTF">2024-09-17T17:14:00Z</dcterms:modified>
</cp:coreProperties>
</file>