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C825B" w14:textId="77777777" w:rsidR="00E76566" w:rsidRDefault="00E76566" w:rsidP="00EC6FC5"/>
    <w:p w14:paraId="7696515A" w14:textId="77777777" w:rsidR="00E76566" w:rsidRDefault="00E76566" w:rsidP="00EC6FC5"/>
    <w:p w14:paraId="726F0F94" w14:textId="77777777" w:rsidR="00E76566" w:rsidRDefault="00E76566" w:rsidP="00EC6FC5"/>
    <w:p w14:paraId="4BC3FC6E" w14:textId="1DD92742" w:rsidR="00E76566" w:rsidRPr="00E76566" w:rsidRDefault="00E76566" w:rsidP="00E76566">
      <w:pPr>
        <w:jc w:val="center"/>
        <w:rPr>
          <w:b/>
          <w:sz w:val="24"/>
          <w:szCs w:val="24"/>
        </w:rPr>
      </w:pPr>
      <w:r w:rsidRPr="00E76566">
        <w:rPr>
          <w:b/>
          <w:sz w:val="24"/>
          <w:szCs w:val="24"/>
        </w:rPr>
        <w:t>Tubercu</w:t>
      </w:r>
      <w:r w:rsidR="002B1043">
        <w:rPr>
          <w:b/>
          <w:sz w:val="24"/>
          <w:szCs w:val="24"/>
        </w:rPr>
        <w:t>l</w:t>
      </w:r>
      <w:r w:rsidRPr="00E76566">
        <w:rPr>
          <w:b/>
          <w:sz w:val="24"/>
          <w:szCs w:val="24"/>
        </w:rPr>
        <w:t>osis Scientific Advisory Working Group</w:t>
      </w:r>
    </w:p>
    <w:p w14:paraId="38B7D9B5" w14:textId="77777777" w:rsidR="00E76566" w:rsidRPr="00E76566" w:rsidRDefault="00E76566" w:rsidP="00E76566">
      <w:pPr>
        <w:jc w:val="center"/>
        <w:rPr>
          <w:b/>
          <w:sz w:val="24"/>
          <w:szCs w:val="24"/>
        </w:rPr>
      </w:pPr>
      <w:r w:rsidRPr="00E76566">
        <w:rPr>
          <w:b/>
          <w:sz w:val="24"/>
          <w:szCs w:val="24"/>
        </w:rPr>
        <w:t>AGENDA</w:t>
      </w:r>
    </w:p>
    <w:p w14:paraId="0027D51E" w14:textId="77777777" w:rsidR="00E76566" w:rsidRPr="00E76566" w:rsidRDefault="00E76566" w:rsidP="00E76566">
      <w:pPr>
        <w:jc w:val="center"/>
        <w:rPr>
          <w:b/>
          <w:sz w:val="24"/>
          <w:szCs w:val="24"/>
        </w:rPr>
      </w:pPr>
      <w:r w:rsidRPr="00E76566">
        <w:rPr>
          <w:b/>
          <w:sz w:val="24"/>
          <w:szCs w:val="24"/>
        </w:rPr>
        <w:t>Monday October 14, 2024</w:t>
      </w:r>
    </w:p>
    <w:p w14:paraId="132783A4" w14:textId="77777777" w:rsidR="00E76566" w:rsidRPr="00E76566" w:rsidRDefault="00E76566" w:rsidP="00E76566">
      <w:pPr>
        <w:jc w:val="center"/>
        <w:rPr>
          <w:b/>
          <w:sz w:val="24"/>
          <w:szCs w:val="24"/>
        </w:rPr>
      </w:pPr>
      <w:r w:rsidRPr="00E76566">
        <w:rPr>
          <w:b/>
          <w:sz w:val="24"/>
          <w:szCs w:val="24"/>
        </w:rPr>
        <w:t>7:00am</w:t>
      </w:r>
    </w:p>
    <w:p w14:paraId="6DF1F6B4" w14:textId="77777777" w:rsidR="00E76566" w:rsidRDefault="00E76566" w:rsidP="00E76566">
      <w:pPr>
        <w:jc w:val="center"/>
      </w:pPr>
    </w:p>
    <w:p w14:paraId="7D1F3BBF" w14:textId="4CCD6310" w:rsidR="00AF2F4E" w:rsidRPr="00E76566" w:rsidRDefault="00AF2F4E" w:rsidP="00E76566">
      <w:pPr>
        <w:jc w:val="center"/>
      </w:pPr>
      <w:r>
        <w:t>(updated 10/9/2024)</w:t>
      </w:r>
    </w:p>
    <w:p w14:paraId="76925493" w14:textId="77777777" w:rsidR="00E76566" w:rsidRPr="00E76566" w:rsidRDefault="00E76566" w:rsidP="00E76566">
      <w:pPr>
        <w:jc w:val="center"/>
      </w:pPr>
    </w:p>
    <w:p w14:paraId="66C3811D" w14:textId="77777777" w:rsidR="00E76566" w:rsidRPr="00E76566" w:rsidRDefault="00E76566" w:rsidP="00E76566">
      <w:pPr>
        <w:jc w:val="center"/>
      </w:pPr>
    </w:p>
    <w:p w14:paraId="753D1D28" w14:textId="77777777" w:rsidR="00E76566" w:rsidRPr="00E76566" w:rsidRDefault="00E76566" w:rsidP="00E76566">
      <w:pPr>
        <w:jc w:val="center"/>
      </w:pPr>
      <w:r w:rsidRPr="00E76566">
        <w:t>Chair:  Tyler Thacker</w:t>
      </w:r>
    </w:p>
    <w:p w14:paraId="44948FC0" w14:textId="77777777" w:rsidR="00E76566" w:rsidRPr="00E76566" w:rsidRDefault="00E76566" w:rsidP="00E76566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65"/>
        <w:gridCol w:w="4410"/>
        <w:gridCol w:w="3775"/>
      </w:tblGrid>
      <w:tr w:rsidR="00E76566" w:rsidRPr="00E76566" w14:paraId="21866813" w14:textId="77777777" w:rsidTr="007B6802">
        <w:tc>
          <w:tcPr>
            <w:tcW w:w="1165" w:type="dxa"/>
          </w:tcPr>
          <w:p w14:paraId="125B9B49" w14:textId="77777777" w:rsidR="00E76566" w:rsidRPr="00E76566" w:rsidRDefault="00E76566" w:rsidP="00E76566">
            <w:pPr>
              <w:rPr>
                <w:b/>
              </w:rPr>
            </w:pPr>
            <w:r w:rsidRPr="00E76566">
              <w:rPr>
                <w:b/>
              </w:rPr>
              <w:t>Time</w:t>
            </w:r>
          </w:p>
        </w:tc>
        <w:tc>
          <w:tcPr>
            <w:tcW w:w="4410" w:type="dxa"/>
          </w:tcPr>
          <w:p w14:paraId="5F60ED86" w14:textId="77777777" w:rsidR="00E76566" w:rsidRPr="00E76566" w:rsidRDefault="00E76566" w:rsidP="00E76566">
            <w:pPr>
              <w:rPr>
                <w:b/>
              </w:rPr>
            </w:pPr>
            <w:r w:rsidRPr="00E76566">
              <w:rPr>
                <w:b/>
              </w:rPr>
              <w:t>Topic/Title</w:t>
            </w:r>
          </w:p>
        </w:tc>
        <w:tc>
          <w:tcPr>
            <w:tcW w:w="3775" w:type="dxa"/>
          </w:tcPr>
          <w:p w14:paraId="24851BC0" w14:textId="77777777" w:rsidR="00E76566" w:rsidRPr="00E76566" w:rsidRDefault="00E76566" w:rsidP="00E76566">
            <w:pPr>
              <w:rPr>
                <w:b/>
              </w:rPr>
            </w:pPr>
            <w:r w:rsidRPr="00E76566">
              <w:rPr>
                <w:b/>
              </w:rPr>
              <w:t>Presenter(s)</w:t>
            </w:r>
          </w:p>
        </w:tc>
      </w:tr>
      <w:tr w:rsidR="00E76566" w:rsidRPr="00E76566" w14:paraId="06E87DF1" w14:textId="77777777" w:rsidTr="007B6802">
        <w:trPr>
          <w:trHeight w:val="1430"/>
        </w:trPr>
        <w:tc>
          <w:tcPr>
            <w:tcW w:w="1165" w:type="dxa"/>
          </w:tcPr>
          <w:p w14:paraId="3C5353C7" w14:textId="77777777" w:rsidR="00E76566" w:rsidRPr="00FB7F67" w:rsidRDefault="00E76566" w:rsidP="00E76566">
            <w:pPr>
              <w:rPr>
                <w:rFonts w:cs="Arial"/>
              </w:rPr>
            </w:pPr>
            <w:r w:rsidRPr="00FB7F67">
              <w:rPr>
                <w:rFonts w:cs="Arial"/>
              </w:rPr>
              <w:t>7:00 am</w:t>
            </w:r>
          </w:p>
        </w:tc>
        <w:tc>
          <w:tcPr>
            <w:tcW w:w="4410" w:type="dxa"/>
          </w:tcPr>
          <w:p w14:paraId="63C1DFF1" w14:textId="77777777" w:rsidR="00E76566" w:rsidRPr="00FB7F67" w:rsidRDefault="00E76566" w:rsidP="00E76566">
            <w:pPr>
              <w:rPr>
                <w:rFonts w:cs="Arial"/>
              </w:rPr>
            </w:pPr>
            <w:r w:rsidRPr="00FB7F67">
              <w:rPr>
                <w:rFonts w:cs="Arial"/>
              </w:rPr>
              <w:t>Opening Comments – Working Group Purpose</w:t>
            </w:r>
          </w:p>
        </w:tc>
        <w:tc>
          <w:tcPr>
            <w:tcW w:w="3775" w:type="dxa"/>
          </w:tcPr>
          <w:p w14:paraId="4DF8F232" w14:textId="14465FFC" w:rsidR="00FB7F67" w:rsidRPr="00277725" w:rsidRDefault="00E76566" w:rsidP="00FB7F67">
            <w:pPr>
              <w:rPr>
                <w:sz w:val="18"/>
                <w:szCs w:val="18"/>
              </w:rPr>
            </w:pPr>
            <w:r w:rsidRPr="00FB7F67">
              <w:rPr>
                <w:rFonts w:cs="Arial"/>
                <w:sz w:val="20"/>
                <w:szCs w:val="20"/>
              </w:rPr>
              <w:t>Dr. Tyler Thacker</w:t>
            </w:r>
            <w:r w:rsidR="00FB7F67">
              <w:rPr>
                <w:rFonts w:cs="Arial"/>
                <w:sz w:val="20"/>
                <w:szCs w:val="20"/>
              </w:rPr>
              <w:t xml:space="preserve">, </w:t>
            </w:r>
            <w:r w:rsidR="00CC01C6">
              <w:rPr>
                <w:rFonts w:cs="Arial"/>
                <w:sz w:val="20"/>
                <w:szCs w:val="20"/>
              </w:rPr>
              <w:t xml:space="preserve">PhD, </w:t>
            </w:r>
            <w:r w:rsidR="00FB7F67" w:rsidRPr="000F64EC">
              <w:rPr>
                <w:sz w:val="16"/>
                <w:szCs w:val="16"/>
              </w:rPr>
              <w:t>Deputy Director</w:t>
            </w:r>
            <w:r w:rsidR="00CC01C6" w:rsidRPr="000F64EC">
              <w:rPr>
                <w:sz w:val="16"/>
                <w:szCs w:val="16"/>
              </w:rPr>
              <w:t>,</w:t>
            </w:r>
            <w:r w:rsidR="00FB7F67" w:rsidRPr="000F64EC">
              <w:rPr>
                <w:sz w:val="16"/>
                <w:szCs w:val="16"/>
              </w:rPr>
              <w:t xml:space="preserve"> </w:t>
            </w:r>
            <w:r w:rsidR="00CC01C6" w:rsidRPr="000F64EC">
              <w:rPr>
                <w:sz w:val="16"/>
                <w:szCs w:val="16"/>
              </w:rPr>
              <w:t xml:space="preserve">USDA-ARS </w:t>
            </w:r>
            <w:r w:rsidR="00FB7F67" w:rsidRPr="000F64EC">
              <w:rPr>
                <w:sz w:val="16"/>
                <w:szCs w:val="16"/>
              </w:rPr>
              <w:t>National Animal Disease Center</w:t>
            </w:r>
          </w:p>
          <w:p w14:paraId="1FB91AE9" w14:textId="62703FFA" w:rsidR="00E76566" w:rsidRPr="00FB7F67" w:rsidRDefault="00E76566" w:rsidP="00E76566">
            <w:pPr>
              <w:rPr>
                <w:rFonts w:cs="Arial"/>
                <w:sz w:val="20"/>
                <w:szCs w:val="20"/>
              </w:rPr>
            </w:pPr>
          </w:p>
          <w:p w14:paraId="1B4A27E0" w14:textId="77777777" w:rsidR="00E76566" w:rsidRPr="00FB7F67" w:rsidRDefault="00E76566" w:rsidP="00E76566">
            <w:pPr>
              <w:rPr>
                <w:rFonts w:cs="Arial"/>
                <w:sz w:val="20"/>
                <w:szCs w:val="20"/>
              </w:rPr>
            </w:pPr>
          </w:p>
        </w:tc>
      </w:tr>
      <w:tr w:rsidR="00E76566" w:rsidRPr="00E76566" w14:paraId="7F767F0B" w14:textId="77777777" w:rsidTr="007B6802">
        <w:trPr>
          <w:trHeight w:val="1790"/>
        </w:trPr>
        <w:tc>
          <w:tcPr>
            <w:tcW w:w="1165" w:type="dxa"/>
          </w:tcPr>
          <w:p w14:paraId="2034378E" w14:textId="77777777" w:rsidR="00E76566" w:rsidRPr="00FB7F67" w:rsidRDefault="00E76566" w:rsidP="00E76566">
            <w:pPr>
              <w:rPr>
                <w:rFonts w:cs="Arial"/>
              </w:rPr>
            </w:pPr>
            <w:r w:rsidRPr="00FB7F67">
              <w:rPr>
                <w:rFonts w:cs="Arial"/>
              </w:rPr>
              <w:t>7:10 am</w:t>
            </w:r>
          </w:p>
        </w:tc>
        <w:tc>
          <w:tcPr>
            <w:tcW w:w="4410" w:type="dxa"/>
          </w:tcPr>
          <w:p w14:paraId="022CB99B" w14:textId="08A716B8" w:rsidR="00C07136" w:rsidRPr="00FB7F67" w:rsidRDefault="00C07136" w:rsidP="00C07136">
            <w:pPr>
              <w:spacing w:after="160" w:line="259" w:lineRule="auto"/>
              <w:rPr>
                <w:rFonts w:eastAsiaTheme="minorHAnsi" w:cs="Arial"/>
                <w:kern w:val="2"/>
                <w14:ligatures w14:val="standardContextual"/>
              </w:rPr>
            </w:pPr>
            <w:r w:rsidRPr="00FB7F67">
              <w:rPr>
                <w:rFonts w:eastAsiaTheme="minorHAnsi" w:cs="Arial"/>
                <w:kern w:val="2"/>
                <w14:ligatures w14:val="standardContextual"/>
              </w:rPr>
              <w:t xml:space="preserve">Update on new skin test reagent </w:t>
            </w:r>
          </w:p>
          <w:p w14:paraId="0E44147C" w14:textId="77777777" w:rsidR="00E76566" w:rsidRPr="00FB7F67" w:rsidRDefault="00E76566" w:rsidP="00E76566">
            <w:pPr>
              <w:ind w:left="360"/>
              <w:contextualSpacing/>
              <w:rPr>
                <w:rFonts w:cs="Arial"/>
              </w:rPr>
            </w:pPr>
          </w:p>
        </w:tc>
        <w:tc>
          <w:tcPr>
            <w:tcW w:w="3775" w:type="dxa"/>
          </w:tcPr>
          <w:p w14:paraId="64D2A0FA" w14:textId="43077438" w:rsidR="00E76566" w:rsidRPr="00FB7F67" w:rsidRDefault="0092636D" w:rsidP="00E76566">
            <w:pPr>
              <w:rPr>
                <w:rFonts w:cs="Arial"/>
                <w:sz w:val="20"/>
                <w:szCs w:val="20"/>
              </w:rPr>
            </w:pPr>
            <w:r>
              <w:rPr>
                <w:rFonts w:eastAsiaTheme="minorHAnsi" w:cs="Arial"/>
                <w:kern w:val="2"/>
                <w:sz w:val="20"/>
                <w:szCs w:val="20"/>
                <w14:ligatures w14:val="standardContextual"/>
              </w:rPr>
              <w:t xml:space="preserve">Dr. Vivek </w:t>
            </w:r>
            <w:proofErr w:type="spellStart"/>
            <w:r>
              <w:rPr>
                <w:rFonts w:eastAsiaTheme="minorHAnsi" w:cs="Arial"/>
                <w:kern w:val="2"/>
                <w:sz w:val="20"/>
                <w:szCs w:val="20"/>
                <w14:ligatures w14:val="standardContextual"/>
              </w:rPr>
              <w:t>Kapur</w:t>
            </w:r>
            <w:proofErr w:type="spellEnd"/>
            <w:r>
              <w:rPr>
                <w:rFonts w:eastAsiaTheme="minorHAnsi" w:cs="Arial"/>
                <w:kern w:val="2"/>
                <w:sz w:val="20"/>
                <w:szCs w:val="20"/>
                <w14:ligatures w14:val="standardContextual"/>
              </w:rPr>
              <w:t xml:space="preserve">, </w:t>
            </w:r>
            <w:proofErr w:type="spellStart"/>
            <w:r>
              <w:rPr>
                <w:rFonts w:eastAsiaTheme="minorHAnsi" w:cs="Arial"/>
                <w:kern w:val="2"/>
                <w:sz w:val="20"/>
                <w:szCs w:val="20"/>
                <w14:ligatures w14:val="standardContextual"/>
              </w:rPr>
              <w:t>BVsc</w:t>
            </w:r>
            <w:proofErr w:type="spellEnd"/>
            <w:r>
              <w:rPr>
                <w:rFonts w:eastAsiaTheme="minorHAnsi" w:cs="Arial"/>
                <w:kern w:val="2"/>
                <w:sz w:val="20"/>
                <w:szCs w:val="20"/>
                <w14:ligatures w14:val="standardContextual"/>
              </w:rPr>
              <w:t xml:space="preserve">, PhD, </w:t>
            </w:r>
            <w:r w:rsidRPr="0092636D">
              <w:rPr>
                <w:rFonts w:eastAsiaTheme="minorHAnsi" w:cs="Arial"/>
                <w:kern w:val="2"/>
                <w:sz w:val="16"/>
                <w:szCs w:val="16"/>
                <w14:ligatures w14:val="standardContextual"/>
              </w:rPr>
              <w:t>Associate Director, Huck Institutes of the Life Sciences; Huck Distinguished Chair in Global Health; Professor of Microbiology and Infectious Diseases</w:t>
            </w:r>
          </w:p>
        </w:tc>
      </w:tr>
      <w:tr w:rsidR="00E76566" w:rsidRPr="00E76566" w14:paraId="6E2B823E" w14:textId="77777777" w:rsidTr="007B6802">
        <w:trPr>
          <w:trHeight w:val="890"/>
        </w:trPr>
        <w:tc>
          <w:tcPr>
            <w:tcW w:w="1165" w:type="dxa"/>
          </w:tcPr>
          <w:p w14:paraId="7FF4BC3B" w14:textId="77777777" w:rsidR="00E76566" w:rsidRPr="00FB7F67" w:rsidRDefault="00E76566" w:rsidP="00E76566">
            <w:pPr>
              <w:rPr>
                <w:rFonts w:cs="Arial"/>
              </w:rPr>
            </w:pPr>
            <w:r w:rsidRPr="00FB7F67">
              <w:rPr>
                <w:rFonts w:cs="Arial"/>
              </w:rPr>
              <w:t>7:30 am</w:t>
            </w:r>
          </w:p>
        </w:tc>
        <w:tc>
          <w:tcPr>
            <w:tcW w:w="4410" w:type="dxa"/>
          </w:tcPr>
          <w:p w14:paraId="469DF0DB" w14:textId="35F273D8" w:rsidR="00C07136" w:rsidRPr="00FB7F67" w:rsidRDefault="00FB7F67" w:rsidP="00C07136">
            <w:pPr>
              <w:spacing w:after="160" w:line="259" w:lineRule="auto"/>
              <w:rPr>
                <w:rFonts w:eastAsiaTheme="minorHAnsi" w:cs="Arial"/>
                <w:kern w:val="2"/>
                <w14:ligatures w14:val="standardContextual"/>
              </w:rPr>
            </w:pPr>
            <w:r>
              <w:rPr>
                <w:rFonts w:eastAsiaTheme="minorHAnsi" w:cs="Arial"/>
                <w:kern w:val="2"/>
                <w14:ligatures w14:val="standardContextual"/>
              </w:rPr>
              <w:t xml:space="preserve"> </w:t>
            </w:r>
            <w:r w:rsidRPr="00632A8F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Vaccination of dairy cattle against tuberculosis in four working dairies in northwest Mexico: early results</w:t>
            </w:r>
          </w:p>
          <w:p w14:paraId="6AE631B8" w14:textId="77777777" w:rsidR="00E76566" w:rsidRPr="00FB7F67" w:rsidRDefault="00E76566" w:rsidP="00E76566">
            <w:pPr>
              <w:rPr>
                <w:rFonts w:cs="Arial"/>
              </w:rPr>
            </w:pPr>
          </w:p>
        </w:tc>
        <w:tc>
          <w:tcPr>
            <w:tcW w:w="3775" w:type="dxa"/>
          </w:tcPr>
          <w:p w14:paraId="1C0E5DA7" w14:textId="40D2D92F" w:rsidR="00E76566" w:rsidRPr="00FB7F67" w:rsidRDefault="00C07136" w:rsidP="00E76566">
            <w:pPr>
              <w:rPr>
                <w:rFonts w:cs="Arial"/>
                <w:sz w:val="20"/>
                <w:szCs w:val="20"/>
              </w:rPr>
            </w:pPr>
            <w:r w:rsidRPr="00FB7F67">
              <w:rPr>
                <w:rFonts w:cs="Arial"/>
                <w:sz w:val="20"/>
                <w:szCs w:val="20"/>
              </w:rPr>
              <w:t>Heather Martinez</w:t>
            </w:r>
            <w:r w:rsidR="00FB7F67">
              <w:rPr>
                <w:rFonts w:cs="Arial"/>
                <w:sz w:val="20"/>
                <w:szCs w:val="20"/>
              </w:rPr>
              <w:t xml:space="preserve">, </w:t>
            </w:r>
            <w:r w:rsidR="00FB7F67" w:rsidRPr="00277725">
              <w:rPr>
                <w:sz w:val="18"/>
                <w:szCs w:val="18"/>
              </w:rPr>
              <w:t xml:space="preserve">DVM MPH DACVPM, </w:t>
            </w:r>
            <w:r w:rsidR="00FB7F67" w:rsidRPr="000F64EC">
              <w:rPr>
                <w:sz w:val="16"/>
                <w:szCs w:val="16"/>
              </w:rPr>
              <w:t>USDA-APHIS Veterinary Services</w:t>
            </w:r>
          </w:p>
        </w:tc>
      </w:tr>
      <w:tr w:rsidR="00E76566" w:rsidRPr="00E76566" w14:paraId="0FC0FE43" w14:textId="77777777" w:rsidTr="007B6802">
        <w:trPr>
          <w:trHeight w:val="890"/>
        </w:trPr>
        <w:tc>
          <w:tcPr>
            <w:tcW w:w="1165" w:type="dxa"/>
          </w:tcPr>
          <w:p w14:paraId="163075AB" w14:textId="05CBD968" w:rsidR="00E76566" w:rsidRPr="00E76566" w:rsidRDefault="00E76566" w:rsidP="00E76566"/>
        </w:tc>
        <w:tc>
          <w:tcPr>
            <w:tcW w:w="4410" w:type="dxa"/>
          </w:tcPr>
          <w:p w14:paraId="5C1EDF63" w14:textId="69FED184" w:rsidR="00E76566" w:rsidRPr="00E76566" w:rsidRDefault="00E76566" w:rsidP="00E76566"/>
        </w:tc>
        <w:tc>
          <w:tcPr>
            <w:tcW w:w="3775" w:type="dxa"/>
          </w:tcPr>
          <w:p w14:paraId="276CB0A2" w14:textId="77777777" w:rsidR="00E76566" w:rsidRPr="00E76566" w:rsidRDefault="00E76566" w:rsidP="00E76566"/>
        </w:tc>
      </w:tr>
      <w:tr w:rsidR="00E76566" w:rsidRPr="00E76566" w14:paraId="52BE114C" w14:textId="77777777" w:rsidTr="007B6802">
        <w:trPr>
          <w:trHeight w:val="1070"/>
        </w:trPr>
        <w:tc>
          <w:tcPr>
            <w:tcW w:w="1165" w:type="dxa"/>
          </w:tcPr>
          <w:p w14:paraId="79E707C9" w14:textId="77777777" w:rsidR="00E76566" w:rsidRPr="00E76566" w:rsidRDefault="00E76566" w:rsidP="00E76566"/>
        </w:tc>
        <w:tc>
          <w:tcPr>
            <w:tcW w:w="4410" w:type="dxa"/>
          </w:tcPr>
          <w:p w14:paraId="2F2293BF" w14:textId="77777777" w:rsidR="00E76566" w:rsidRPr="00E76566" w:rsidRDefault="00E76566" w:rsidP="00E76566"/>
        </w:tc>
        <w:tc>
          <w:tcPr>
            <w:tcW w:w="3775" w:type="dxa"/>
          </w:tcPr>
          <w:p w14:paraId="5C8AC540" w14:textId="77777777" w:rsidR="00E76566" w:rsidRPr="00E76566" w:rsidRDefault="00E76566" w:rsidP="00E76566"/>
        </w:tc>
      </w:tr>
      <w:tr w:rsidR="00E76566" w:rsidRPr="00E76566" w14:paraId="58360C61" w14:textId="77777777" w:rsidTr="007B6802">
        <w:trPr>
          <w:trHeight w:val="710"/>
        </w:trPr>
        <w:tc>
          <w:tcPr>
            <w:tcW w:w="1165" w:type="dxa"/>
          </w:tcPr>
          <w:p w14:paraId="60AA83C6" w14:textId="77777777" w:rsidR="00E76566" w:rsidRPr="00E76566" w:rsidRDefault="00E76566" w:rsidP="00E76566"/>
        </w:tc>
        <w:tc>
          <w:tcPr>
            <w:tcW w:w="4410" w:type="dxa"/>
          </w:tcPr>
          <w:p w14:paraId="088E23BE" w14:textId="77777777" w:rsidR="00E76566" w:rsidRPr="00E76566" w:rsidRDefault="00E76566" w:rsidP="00E76566"/>
        </w:tc>
        <w:tc>
          <w:tcPr>
            <w:tcW w:w="3775" w:type="dxa"/>
          </w:tcPr>
          <w:p w14:paraId="4FFDD736" w14:textId="77777777" w:rsidR="00E76566" w:rsidRPr="00E76566" w:rsidRDefault="00E76566" w:rsidP="00E76566">
            <w:pPr>
              <w:rPr>
                <w:sz w:val="20"/>
                <w:szCs w:val="20"/>
              </w:rPr>
            </w:pPr>
          </w:p>
        </w:tc>
      </w:tr>
      <w:tr w:rsidR="00E76566" w:rsidRPr="00E76566" w14:paraId="1DF6B5DA" w14:textId="77777777" w:rsidTr="007B6802">
        <w:trPr>
          <w:trHeight w:val="710"/>
        </w:trPr>
        <w:tc>
          <w:tcPr>
            <w:tcW w:w="1165" w:type="dxa"/>
          </w:tcPr>
          <w:p w14:paraId="2C85D64E" w14:textId="77777777" w:rsidR="00E76566" w:rsidRPr="00E76566" w:rsidRDefault="00E76566" w:rsidP="00E76566"/>
        </w:tc>
        <w:tc>
          <w:tcPr>
            <w:tcW w:w="4410" w:type="dxa"/>
          </w:tcPr>
          <w:p w14:paraId="257B4BD9" w14:textId="77777777" w:rsidR="00E76566" w:rsidRPr="00E76566" w:rsidRDefault="00E76566" w:rsidP="00E76566"/>
        </w:tc>
        <w:tc>
          <w:tcPr>
            <w:tcW w:w="3775" w:type="dxa"/>
          </w:tcPr>
          <w:p w14:paraId="061991B0" w14:textId="77777777" w:rsidR="00E76566" w:rsidRPr="00E76566" w:rsidRDefault="00E76566" w:rsidP="00E76566"/>
        </w:tc>
      </w:tr>
    </w:tbl>
    <w:p w14:paraId="1CAB266B" w14:textId="77777777" w:rsidR="00E76566" w:rsidRPr="00E76566" w:rsidRDefault="00E76566" w:rsidP="00E76566"/>
    <w:p w14:paraId="37016672" w14:textId="77777777" w:rsidR="00E76566" w:rsidRDefault="00E76566" w:rsidP="00EC6FC5"/>
    <w:sectPr w:rsidR="00E76566" w:rsidSect="005E327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25981" w14:textId="77777777" w:rsidR="00192D6B" w:rsidRDefault="00192D6B" w:rsidP="00EC6FC5">
      <w:r>
        <w:separator/>
      </w:r>
    </w:p>
  </w:endnote>
  <w:endnote w:type="continuationSeparator" w:id="0">
    <w:p w14:paraId="1167AC9D" w14:textId="77777777" w:rsidR="00192D6B" w:rsidRDefault="00192D6B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C5099" w14:textId="77777777" w:rsidR="00192D6B" w:rsidRDefault="00192D6B" w:rsidP="00EC6FC5">
      <w:r>
        <w:separator/>
      </w:r>
    </w:p>
  </w:footnote>
  <w:footnote w:type="continuationSeparator" w:id="0">
    <w:p w14:paraId="51D9FDBB" w14:textId="77777777" w:rsidR="00192D6B" w:rsidRDefault="00192D6B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136CC" w14:textId="6F088D95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AF2F4E">
      <w:rPr>
        <w:rFonts w:ascii="Garamond" w:hAnsi="Garamond"/>
        <w:b/>
        <w:i/>
        <w:sz w:val="24"/>
        <w:szCs w:val="24"/>
      </w:rPr>
      <w:t>8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58E41E3F" w:rsidR="00780AAB" w:rsidRPr="00E40F00" w:rsidRDefault="00A30774" w:rsidP="007D7BD0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7D7BD0">
      <w:rPr>
        <w:rFonts w:ascii="Garamond" w:hAnsi="Garamond"/>
        <w:b/>
        <w:i/>
        <w:sz w:val="24"/>
        <w:szCs w:val="24"/>
      </w:rPr>
      <w:t>Nashville, TN</w:t>
    </w:r>
    <w:r>
      <w:rPr>
        <w:rFonts w:ascii="Garamond" w:hAnsi="Garamond"/>
        <w:b/>
        <w:i/>
        <w:sz w:val="24"/>
        <w:szCs w:val="24"/>
      </w:rPr>
      <w:t>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634E10"/>
    <w:multiLevelType w:val="hybridMultilevel"/>
    <w:tmpl w:val="D39C8D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453691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1356"/>
    <w:rsid w:val="00004F8B"/>
    <w:rsid w:val="000650BA"/>
    <w:rsid w:val="000C15BD"/>
    <w:rsid w:val="000D27B8"/>
    <w:rsid w:val="000E1D53"/>
    <w:rsid w:val="000F64EC"/>
    <w:rsid w:val="00192D6B"/>
    <w:rsid w:val="001B369D"/>
    <w:rsid w:val="001D754F"/>
    <w:rsid w:val="001F761C"/>
    <w:rsid w:val="00231108"/>
    <w:rsid w:val="00242CB5"/>
    <w:rsid w:val="00281031"/>
    <w:rsid w:val="002B1043"/>
    <w:rsid w:val="002B536B"/>
    <w:rsid w:val="002D6A47"/>
    <w:rsid w:val="003256A6"/>
    <w:rsid w:val="00361FF1"/>
    <w:rsid w:val="003B1D13"/>
    <w:rsid w:val="004536C8"/>
    <w:rsid w:val="00466631"/>
    <w:rsid w:val="00503071"/>
    <w:rsid w:val="00555D71"/>
    <w:rsid w:val="005C36E6"/>
    <w:rsid w:val="005C6A9B"/>
    <w:rsid w:val="005D41F2"/>
    <w:rsid w:val="005E31D0"/>
    <w:rsid w:val="005E327D"/>
    <w:rsid w:val="00612369"/>
    <w:rsid w:val="006E08EA"/>
    <w:rsid w:val="0073252D"/>
    <w:rsid w:val="0075544F"/>
    <w:rsid w:val="00780AAB"/>
    <w:rsid w:val="007C2469"/>
    <w:rsid w:val="007C384A"/>
    <w:rsid w:val="007D7BD0"/>
    <w:rsid w:val="007E158A"/>
    <w:rsid w:val="008924B8"/>
    <w:rsid w:val="008C2B48"/>
    <w:rsid w:val="008F5A79"/>
    <w:rsid w:val="0092611F"/>
    <w:rsid w:val="0092636D"/>
    <w:rsid w:val="009344C0"/>
    <w:rsid w:val="00985866"/>
    <w:rsid w:val="00997A7E"/>
    <w:rsid w:val="00A11557"/>
    <w:rsid w:val="00A30774"/>
    <w:rsid w:val="00A33B31"/>
    <w:rsid w:val="00A401CF"/>
    <w:rsid w:val="00AB2171"/>
    <w:rsid w:val="00AB3916"/>
    <w:rsid w:val="00AD4268"/>
    <w:rsid w:val="00AF2F4E"/>
    <w:rsid w:val="00B154A7"/>
    <w:rsid w:val="00B250BF"/>
    <w:rsid w:val="00B9497A"/>
    <w:rsid w:val="00BB68A3"/>
    <w:rsid w:val="00BE7C89"/>
    <w:rsid w:val="00C07136"/>
    <w:rsid w:val="00C074DB"/>
    <w:rsid w:val="00C559D2"/>
    <w:rsid w:val="00CC01C6"/>
    <w:rsid w:val="00D14A8C"/>
    <w:rsid w:val="00D22A11"/>
    <w:rsid w:val="00D63C8C"/>
    <w:rsid w:val="00D64A6C"/>
    <w:rsid w:val="00D91EBA"/>
    <w:rsid w:val="00DD37E7"/>
    <w:rsid w:val="00DD7957"/>
    <w:rsid w:val="00DE7EC1"/>
    <w:rsid w:val="00E40F00"/>
    <w:rsid w:val="00E63D60"/>
    <w:rsid w:val="00E73426"/>
    <w:rsid w:val="00E76566"/>
    <w:rsid w:val="00E83D66"/>
    <w:rsid w:val="00EA0FA2"/>
    <w:rsid w:val="00EC6FC5"/>
    <w:rsid w:val="00ED2066"/>
    <w:rsid w:val="00EE6A3D"/>
    <w:rsid w:val="00F35D80"/>
    <w:rsid w:val="00F75688"/>
    <w:rsid w:val="00F96F92"/>
    <w:rsid w:val="00FB7F67"/>
    <w:rsid w:val="00FE478B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ED20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615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Carlson, Beth W.</cp:lastModifiedBy>
  <cp:revision>2</cp:revision>
  <cp:lastPrinted>2024-09-16T15:55:00Z</cp:lastPrinted>
  <dcterms:created xsi:type="dcterms:W3CDTF">2024-10-09T20:17:00Z</dcterms:created>
  <dcterms:modified xsi:type="dcterms:W3CDTF">2024-10-09T20:17:00Z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d57d072-e082-4187-b003-3ca2cdf52d65_Enabled">
    <vt:lpwstr>true</vt:lpwstr>
  </property>
  <property fmtid="{D5CDD505-2E9C-101B-9397-08002B2CF9AE}" pid="3" name="MSIP_Label_7d57d072-e082-4187-b003-3ca2cdf52d65_SetDate">
    <vt:lpwstr>2023-09-26T17:21:53Z</vt:lpwstr>
  </property>
  <property fmtid="{D5CDD505-2E9C-101B-9397-08002B2CF9AE}" pid="4" name="MSIP_Label_7d57d072-e082-4187-b003-3ca2cdf52d65_Method">
    <vt:lpwstr>Privileged</vt:lpwstr>
  </property>
  <property fmtid="{D5CDD505-2E9C-101B-9397-08002B2CF9AE}" pid="5" name="MSIP_Label_7d57d072-e082-4187-b003-3ca2cdf52d65_Name">
    <vt:lpwstr>7d57d072-e082-4187-b003-3ca2cdf52d65</vt:lpwstr>
  </property>
  <property fmtid="{D5CDD505-2E9C-101B-9397-08002B2CF9AE}" pid="6" name="MSIP_Label_7d57d072-e082-4187-b003-3ca2cdf52d65_SiteId">
    <vt:lpwstr>d5fb7087-3777-42ad-966a-892ef47225d1</vt:lpwstr>
  </property>
  <property fmtid="{D5CDD505-2E9C-101B-9397-08002B2CF9AE}" pid="7" name="MSIP_Label_7d57d072-e082-4187-b003-3ca2cdf52d65_ActionId">
    <vt:lpwstr>27636d05-eae4-4597-9a31-e8b803649912</vt:lpwstr>
  </property>
  <property fmtid="{D5CDD505-2E9C-101B-9397-08002B2CF9AE}" pid="8" name="MSIP_Label_7d57d072-e082-4187-b003-3ca2cdf52d65_ContentBits">
    <vt:lpwstr>0</vt:lpwstr>
  </property>
</Properties>
</file>