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D2A921" w14:textId="5FA3D050" w:rsidR="008356A6" w:rsidRDefault="00072A07" w:rsidP="00072A07">
      <w:pPr>
        <w:pStyle w:val="Heading1"/>
      </w:pPr>
      <w:r>
        <w:t xml:space="preserve">COMMITTEE ON </w:t>
      </w:r>
      <w:r w:rsidR="0050344F">
        <w:t>Animal Welfare</w:t>
      </w:r>
    </w:p>
    <w:p w14:paraId="082CFC8C" w14:textId="543B5971" w:rsidR="00072A07" w:rsidRDefault="00072A07" w:rsidP="00072A07">
      <w:pPr>
        <w:jc w:val="center"/>
      </w:pPr>
      <w:r>
        <w:t>Chair:</w:t>
      </w:r>
      <w:r w:rsidR="0050344F">
        <w:t xml:space="preserve"> Dr. Liz Cox</w:t>
      </w:r>
    </w:p>
    <w:p w14:paraId="0AAF48FD" w14:textId="0041B2E6" w:rsidR="00072A07" w:rsidRDefault="00072A07" w:rsidP="00072A07">
      <w:pPr>
        <w:jc w:val="center"/>
      </w:pPr>
      <w:r>
        <w:t>Vice Chair:</w:t>
      </w:r>
      <w:r w:rsidR="0050344F">
        <w:t xml:space="preserve"> Dr. Ben Wileman</w:t>
      </w:r>
    </w:p>
    <w:p w14:paraId="334840E6" w14:textId="77777777" w:rsidR="00072A07" w:rsidRDefault="00072A07" w:rsidP="00072A07">
      <w:pPr>
        <w:jc w:val="center"/>
      </w:pPr>
    </w:p>
    <w:p w14:paraId="5BABA89B" w14:textId="3ECCA285" w:rsidR="00072A07" w:rsidRDefault="00072A07" w:rsidP="00072A07">
      <w:pPr>
        <w:jc w:val="center"/>
      </w:pPr>
      <w:r>
        <w:t>[USAHA Staff will enter your committee roster]</w:t>
      </w:r>
    </w:p>
    <w:p w14:paraId="1BABDEF5" w14:textId="77777777" w:rsidR="0095554B" w:rsidRDefault="0095554B" w:rsidP="00072A07">
      <w:pPr>
        <w:jc w:val="center"/>
      </w:pPr>
    </w:p>
    <w:p w14:paraId="28A7F62C" w14:textId="77777777" w:rsidR="005E18A5" w:rsidRDefault="0095554B" w:rsidP="0095554B">
      <w:pPr>
        <w:ind w:firstLine="360"/>
      </w:pPr>
      <w:r>
        <w:t xml:space="preserve">The Committee met during the </w:t>
      </w:r>
      <w:r w:rsidR="00061699">
        <w:t>2023</w:t>
      </w:r>
      <w:r>
        <w:t xml:space="preserve"> Annual Meeting in </w:t>
      </w:r>
      <w:r w:rsidR="003A3777">
        <w:t xml:space="preserve">National Harbor, MD </w:t>
      </w:r>
      <w:r>
        <w:t xml:space="preserve">on October </w:t>
      </w:r>
      <w:r w:rsidR="003A3777">
        <w:t>17</w:t>
      </w:r>
      <w:r>
        <w:t xml:space="preserve">. There were [X] members and [X] guests in attendance. </w:t>
      </w:r>
    </w:p>
    <w:p w14:paraId="71BCC162" w14:textId="77777777" w:rsidR="005E18A5" w:rsidRDefault="005E18A5" w:rsidP="0095554B">
      <w:pPr>
        <w:ind w:firstLine="360"/>
      </w:pPr>
    </w:p>
    <w:p w14:paraId="4927B2D8" w14:textId="2A8E8453" w:rsidR="005E18A5" w:rsidRPr="005E18A5" w:rsidRDefault="005E18A5" w:rsidP="0095554B">
      <w:pPr>
        <w:ind w:firstLine="360"/>
        <w:rPr>
          <w:b/>
          <w:bCs/>
        </w:rPr>
      </w:pPr>
      <w:r w:rsidRPr="005E18A5">
        <w:rPr>
          <w:b/>
          <w:bCs/>
        </w:rPr>
        <w:t>Meeting Agenda</w:t>
      </w:r>
    </w:p>
    <w:tbl>
      <w:tblPr>
        <w:tblW w:w="96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0"/>
        <w:gridCol w:w="5940"/>
        <w:gridCol w:w="2250"/>
      </w:tblGrid>
      <w:tr w:rsidR="005E18A5" w:rsidRPr="005E18A5" w14:paraId="46BBCC92" w14:textId="77777777" w:rsidTr="005E18A5">
        <w:trPr>
          <w:trHeight w:val="459"/>
        </w:trPr>
        <w:tc>
          <w:tcPr>
            <w:tcW w:w="143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A66AC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776340" w14:textId="77777777" w:rsidR="005E18A5" w:rsidRPr="005E18A5" w:rsidRDefault="005E18A5" w:rsidP="005E18A5">
            <w:pPr>
              <w:rPr>
                <w:rFonts w:eastAsia="Times New Roman" w:cs="Arial"/>
                <w:kern w:val="0"/>
                <w:sz w:val="24"/>
                <w:szCs w:val="24"/>
                <w14:ligatures w14:val="none"/>
              </w:rPr>
            </w:pPr>
            <w:r w:rsidRPr="005E18A5">
              <w:rPr>
                <w:rFonts w:eastAsia="Calibri"/>
                <w:b/>
                <w:bCs/>
                <w:color w:val="FFFFFF" w:themeColor="light1"/>
                <w:kern w:val="24"/>
                <w:sz w:val="24"/>
                <w:szCs w:val="24"/>
                <w14:ligatures w14:val="none"/>
              </w:rPr>
              <w:t>Time</w:t>
            </w:r>
          </w:p>
        </w:tc>
        <w:tc>
          <w:tcPr>
            <w:tcW w:w="59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A66AC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274C4A" w14:textId="77777777" w:rsidR="005E18A5" w:rsidRPr="005E18A5" w:rsidRDefault="005E18A5" w:rsidP="005E18A5">
            <w:pPr>
              <w:rPr>
                <w:rFonts w:eastAsia="Times New Roman" w:cs="Arial"/>
                <w:kern w:val="0"/>
                <w:sz w:val="24"/>
                <w:szCs w:val="24"/>
                <w14:ligatures w14:val="none"/>
              </w:rPr>
            </w:pPr>
            <w:r w:rsidRPr="005E18A5">
              <w:rPr>
                <w:rFonts w:eastAsia="Times New Roman" w:cs="Arial"/>
                <w:b/>
                <w:bCs/>
                <w:color w:val="FFFFFF" w:themeColor="light1"/>
                <w:kern w:val="24"/>
                <w:sz w:val="24"/>
                <w:szCs w:val="24"/>
                <w14:ligatures w14:val="none"/>
              </w:rPr>
              <w:t>Topic/Title</w:t>
            </w:r>
          </w:p>
        </w:tc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A66AC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A69C02" w14:textId="77777777" w:rsidR="005E18A5" w:rsidRPr="005E18A5" w:rsidRDefault="005E18A5" w:rsidP="005E18A5">
            <w:pPr>
              <w:rPr>
                <w:rFonts w:eastAsia="Times New Roman" w:cs="Arial"/>
                <w:kern w:val="0"/>
                <w:sz w:val="24"/>
                <w:szCs w:val="24"/>
                <w14:ligatures w14:val="none"/>
              </w:rPr>
            </w:pPr>
            <w:r w:rsidRPr="005E18A5">
              <w:rPr>
                <w:rFonts w:eastAsia="Times New Roman" w:cs="Arial"/>
                <w:b/>
                <w:bCs/>
                <w:color w:val="FFFFFF" w:themeColor="light1"/>
                <w:kern w:val="24"/>
                <w:sz w:val="24"/>
                <w:szCs w:val="24"/>
                <w14:ligatures w14:val="none"/>
              </w:rPr>
              <w:t>Presenter(s)</w:t>
            </w:r>
          </w:p>
        </w:tc>
      </w:tr>
      <w:tr w:rsidR="005E18A5" w:rsidRPr="005E18A5" w14:paraId="11C04090" w14:textId="77777777" w:rsidTr="005E18A5">
        <w:trPr>
          <w:trHeight w:val="519"/>
        </w:trPr>
        <w:tc>
          <w:tcPr>
            <w:tcW w:w="143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A66AC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A3E0B2" w14:textId="77777777" w:rsidR="005E18A5" w:rsidRPr="005E18A5" w:rsidRDefault="005E18A5" w:rsidP="005E18A5">
            <w:pPr>
              <w:rPr>
                <w:rFonts w:eastAsia="Times New Roman" w:cs="Arial"/>
                <w:kern w:val="0"/>
                <w:sz w:val="24"/>
                <w:szCs w:val="24"/>
                <w14:ligatures w14:val="none"/>
              </w:rPr>
            </w:pPr>
            <w:r w:rsidRPr="005E18A5">
              <w:rPr>
                <w:rFonts w:eastAsia="Calibri"/>
                <w:b/>
                <w:bCs/>
                <w:color w:val="FFFFFF" w:themeColor="light1"/>
                <w:kern w:val="24"/>
                <w:sz w:val="24"/>
                <w:szCs w:val="24"/>
                <w14:ligatures w14:val="none"/>
              </w:rPr>
              <w:t>3:20-3:50</w:t>
            </w:r>
          </w:p>
        </w:tc>
        <w:tc>
          <w:tcPr>
            <w:tcW w:w="59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3E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EFD679" w14:textId="77777777" w:rsidR="005E18A5" w:rsidRPr="005E18A5" w:rsidRDefault="005E18A5" w:rsidP="005E18A5">
            <w:pPr>
              <w:rPr>
                <w:rFonts w:eastAsia="Times New Roman" w:cs="Arial"/>
                <w:kern w:val="0"/>
                <w:sz w:val="24"/>
                <w:szCs w:val="24"/>
                <w14:ligatures w14:val="none"/>
              </w:rPr>
            </w:pPr>
            <w:r w:rsidRPr="005E18A5">
              <w:rPr>
                <w:rFonts w:eastAsia="Times New Roman" w:cs="Arial"/>
                <w:color w:val="000000" w:themeColor="dark1"/>
                <w:kern w:val="24"/>
                <w:sz w:val="24"/>
                <w:szCs w:val="24"/>
                <w14:ligatures w14:val="none"/>
              </w:rPr>
              <w:t xml:space="preserve">Elastic Heart: Lessons Learned from Dairy Cattle Emergency Response </w:t>
            </w:r>
          </w:p>
        </w:tc>
        <w:tc>
          <w:tcPr>
            <w:tcW w:w="225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3E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039036" w14:textId="77777777" w:rsidR="005E18A5" w:rsidRPr="005E18A5" w:rsidRDefault="005E18A5" w:rsidP="005E18A5">
            <w:pPr>
              <w:rPr>
                <w:rFonts w:eastAsia="Times New Roman" w:cs="Arial"/>
                <w:kern w:val="0"/>
                <w:sz w:val="24"/>
                <w:szCs w:val="24"/>
                <w14:ligatures w14:val="none"/>
              </w:rPr>
            </w:pPr>
            <w:r w:rsidRPr="005E18A5">
              <w:rPr>
                <w:rFonts w:eastAsia="Times New Roman" w:cs="Arial"/>
                <w:color w:val="000000" w:themeColor="dark1"/>
                <w:kern w:val="24"/>
                <w:sz w:val="24"/>
                <w:szCs w:val="24"/>
                <w14:ligatures w14:val="none"/>
              </w:rPr>
              <w:t xml:space="preserve">Dr. Barb Petersen </w:t>
            </w:r>
          </w:p>
        </w:tc>
      </w:tr>
      <w:tr w:rsidR="005E18A5" w:rsidRPr="005E18A5" w14:paraId="7EB9E809" w14:textId="77777777" w:rsidTr="005E18A5">
        <w:trPr>
          <w:trHeight w:val="379"/>
        </w:trPr>
        <w:tc>
          <w:tcPr>
            <w:tcW w:w="1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A66AC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798FBC" w14:textId="77777777" w:rsidR="005E18A5" w:rsidRPr="005E18A5" w:rsidRDefault="005E18A5" w:rsidP="005E18A5">
            <w:pPr>
              <w:rPr>
                <w:rFonts w:eastAsia="Times New Roman" w:cs="Arial"/>
                <w:kern w:val="0"/>
                <w:sz w:val="24"/>
                <w:szCs w:val="24"/>
                <w14:ligatures w14:val="none"/>
              </w:rPr>
            </w:pPr>
            <w:r w:rsidRPr="005E18A5">
              <w:rPr>
                <w:rFonts w:eastAsia="Calibri"/>
                <w:b/>
                <w:bCs/>
                <w:color w:val="FFFFFF" w:themeColor="light1"/>
                <w:kern w:val="24"/>
                <w:sz w:val="24"/>
                <w:szCs w:val="24"/>
                <w14:ligatures w14:val="none"/>
              </w:rPr>
              <w:t>3:50-4:20</w:t>
            </w:r>
          </w:p>
        </w:tc>
        <w:tc>
          <w:tcPr>
            <w:tcW w:w="5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AF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8BD459" w14:textId="77777777" w:rsidR="005E18A5" w:rsidRPr="005E18A5" w:rsidRDefault="005E18A5" w:rsidP="005E18A5">
            <w:pPr>
              <w:rPr>
                <w:rFonts w:eastAsia="Times New Roman" w:cs="Arial"/>
                <w:kern w:val="0"/>
                <w:sz w:val="24"/>
                <w:szCs w:val="24"/>
                <w14:ligatures w14:val="none"/>
              </w:rPr>
            </w:pPr>
            <w:r w:rsidRPr="005E18A5">
              <w:rPr>
                <w:rFonts w:eastAsia="Times New Roman" w:cs="Arial"/>
                <w:color w:val="000000" w:themeColor="dark1"/>
                <w:kern w:val="24"/>
                <w:sz w:val="24"/>
                <w:szCs w:val="24"/>
                <w14:ligatures w14:val="none"/>
              </w:rPr>
              <w:t xml:space="preserve">US Poultry and Egg Depopulation Survey Results </w:t>
            </w:r>
          </w:p>
        </w:tc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AF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5E24E2" w14:textId="77777777" w:rsidR="005E18A5" w:rsidRPr="005E18A5" w:rsidRDefault="005E18A5" w:rsidP="005E18A5">
            <w:pPr>
              <w:rPr>
                <w:rFonts w:eastAsia="Times New Roman" w:cs="Arial"/>
                <w:kern w:val="0"/>
                <w:sz w:val="24"/>
                <w:szCs w:val="24"/>
                <w14:ligatures w14:val="none"/>
              </w:rPr>
            </w:pPr>
            <w:r w:rsidRPr="005E18A5">
              <w:rPr>
                <w:rFonts w:eastAsia="Times New Roman" w:cs="Arial"/>
                <w:color w:val="000000" w:themeColor="dark1"/>
                <w:kern w:val="24"/>
                <w:sz w:val="24"/>
                <w:szCs w:val="24"/>
                <w14:ligatures w14:val="none"/>
              </w:rPr>
              <w:t>Dr. Denise Heard</w:t>
            </w:r>
          </w:p>
        </w:tc>
      </w:tr>
      <w:tr w:rsidR="005E18A5" w:rsidRPr="005E18A5" w14:paraId="0993AAB8" w14:textId="77777777" w:rsidTr="005E18A5">
        <w:trPr>
          <w:trHeight w:val="325"/>
        </w:trPr>
        <w:tc>
          <w:tcPr>
            <w:tcW w:w="14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A66AC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079DBA" w14:textId="77777777" w:rsidR="005E18A5" w:rsidRPr="005E18A5" w:rsidRDefault="005E18A5" w:rsidP="005E18A5">
            <w:pPr>
              <w:rPr>
                <w:rFonts w:eastAsia="Times New Roman" w:cs="Arial"/>
                <w:kern w:val="0"/>
                <w:sz w:val="24"/>
                <w:szCs w:val="24"/>
                <w14:ligatures w14:val="none"/>
              </w:rPr>
            </w:pPr>
            <w:r w:rsidRPr="005E18A5">
              <w:rPr>
                <w:rFonts w:eastAsia="Calibri"/>
                <w:b/>
                <w:bCs/>
                <w:color w:val="FFFFFF" w:themeColor="light1"/>
                <w:kern w:val="24"/>
                <w:sz w:val="24"/>
                <w:szCs w:val="24"/>
                <w14:ligatures w14:val="none"/>
              </w:rPr>
              <w:t>4:20-4:50</w:t>
            </w:r>
          </w:p>
        </w:tc>
        <w:tc>
          <w:tcPr>
            <w:tcW w:w="5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3E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3AB72B" w14:textId="77777777" w:rsidR="005E18A5" w:rsidRPr="005E18A5" w:rsidRDefault="005E18A5" w:rsidP="005E18A5">
            <w:pPr>
              <w:rPr>
                <w:rFonts w:eastAsia="Times New Roman" w:cs="Arial"/>
                <w:kern w:val="0"/>
                <w:sz w:val="24"/>
                <w:szCs w:val="24"/>
                <w14:ligatures w14:val="none"/>
              </w:rPr>
            </w:pPr>
            <w:r w:rsidRPr="005E18A5">
              <w:rPr>
                <w:rFonts w:eastAsia="Times New Roman" w:cs="Arial"/>
                <w:color w:val="000000" w:themeColor="dark1"/>
                <w:kern w:val="24"/>
                <w:sz w:val="24"/>
                <w:szCs w:val="24"/>
                <w14:ligatures w14:val="none"/>
              </w:rPr>
              <w:t xml:space="preserve">Revisions Process for AVMA Guidelines </w:t>
            </w:r>
          </w:p>
        </w:tc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3E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91DB37" w14:textId="77777777" w:rsidR="005E18A5" w:rsidRPr="005E18A5" w:rsidRDefault="005E18A5" w:rsidP="005E18A5">
            <w:pPr>
              <w:rPr>
                <w:rFonts w:eastAsia="Times New Roman" w:cs="Arial"/>
                <w:kern w:val="0"/>
                <w:sz w:val="24"/>
                <w:szCs w:val="24"/>
                <w14:ligatures w14:val="none"/>
              </w:rPr>
            </w:pPr>
            <w:r w:rsidRPr="005E18A5">
              <w:rPr>
                <w:rFonts w:eastAsia="Times New Roman" w:cs="Arial"/>
                <w:color w:val="000000" w:themeColor="dark1"/>
                <w:kern w:val="24"/>
                <w:sz w:val="24"/>
                <w:szCs w:val="24"/>
                <w14:ligatures w14:val="none"/>
              </w:rPr>
              <w:t>Dr. Cia Johnson</w:t>
            </w:r>
          </w:p>
        </w:tc>
      </w:tr>
      <w:tr w:rsidR="005E18A5" w:rsidRPr="005E18A5" w14:paraId="25E9C8CC" w14:textId="77777777" w:rsidTr="005E18A5">
        <w:trPr>
          <w:trHeight w:val="325"/>
        </w:trPr>
        <w:tc>
          <w:tcPr>
            <w:tcW w:w="143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A66A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09113D" w14:textId="77777777" w:rsidR="005E18A5" w:rsidRPr="005E18A5" w:rsidRDefault="005E18A5" w:rsidP="005E18A5">
            <w:pPr>
              <w:jc w:val="center"/>
              <w:rPr>
                <w:rFonts w:eastAsia="Times New Roman" w:cs="Arial"/>
                <w:kern w:val="0"/>
                <w:sz w:val="24"/>
                <w:szCs w:val="24"/>
                <w14:ligatures w14:val="none"/>
              </w:rPr>
            </w:pPr>
            <w:r w:rsidRPr="005E18A5">
              <w:rPr>
                <w:rFonts w:eastAsia="Calibri"/>
                <w:b/>
                <w:bCs/>
                <w:color w:val="FFFFFF" w:themeColor="light1"/>
                <w:kern w:val="24"/>
                <w:sz w:val="24"/>
                <w:szCs w:val="24"/>
                <w14:ligatures w14:val="none"/>
              </w:rPr>
              <w:t>4:50-5:15</w:t>
            </w:r>
          </w:p>
        </w:tc>
        <w:tc>
          <w:tcPr>
            <w:tcW w:w="5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AF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E71412" w14:textId="77777777" w:rsidR="005E18A5" w:rsidRPr="005E18A5" w:rsidRDefault="005E18A5" w:rsidP="005E18A5">
            <w:pPr>
              <w:rPr>
                <w:rFonts w:eastAsia="Times New Roman" w:cs="Arial"/>
                <w:kern w:val="0"/>
                <w:sz w:val="24"/>
                <w:szCs w:val="24"/>
                <w14:ligatures w14:val="none"/>
              </w:rPr>
            </w:pPr>
            <w:r w:rsidRPr="005E18A5">
              <w:rPr>
                <w:rFonts w:eastAsia="Times New Roman" w:cs="Arial"/>
                <w:color w:val="000000" w:themeColor="dark1"/>
                <w:kern w:val="24"/>
                <w:sz w:val="24"/>
                <w:szCs w:val="24"/>
                <w14:ligatures w14:val="none"/>
              </w:rPr>
              <w:t xml:space="preserve">2022 Resolution 7/35 discussion </w:t>
            </w:r>
          </w:p>
        </w:tc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AF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F9D83F" w14:textId="77777777" w:rsidR="005E18A5" w:rsidRPr="005E18A5" w:rsidRDefault="005E18A5" w:rsidP="005E18A5">
            <w:pPr>
              <w:rPr>
                <w:rFonts w:eastAsia="Times New Roman" w:cs="Arial"/>
                <w:kern w:val="0"/>
                <w:sz w:val="24"/>
                <w:szCs w:val="24"/>
                <w14:ligatures w14:val="none"/>
              </w:rPr>
            </w:pPr>
            <w:r w:rsidRPr="005E18A5">
              <w:rPr>
                <w:rFonts w:eastAsia="Times New Roman" w:cs="Arial"/>
                <w:color w:val="000000" w:themeColor="dark1"/>
                <w:kern w:val="24"/>
                <w:sz w:val="24"/>
                <w:szCs w:val="24"/>
                <w14:ligatures w14:val="none"/>
              </w:rPr>
              <w:t xml:space="preserve">Drs. Cox/Wileman </w:t>
            </w:r>
          </w:p>
        </w:tc>
      </w:tr>
      <w:tr w:rsidR="005E18A5" w:rsidRPr="005E18A5" w14:paraId="5EA94383" w14:textId="77777777" w:rsidTr="005E18A5">
        <w:trPr>
          <w:trHeight w:val="325"/>
        </w:trPr>
        <w:tc>
          <w:tcPr>
            <w:tcW w:w="143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14C900C5" w14:textId="77777777" w:rsidR="005E18A5" w:rsidRPr="005E18A5" w:rsidRDefault="005E18A5" w:rsidP="005E18A5">
            <w:pPr>
              <w:rPr>
                <w:rFonts w:eastAsia="Times New Roman"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3E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2F440E" w14:textId="77777777" w:rsidR="005E18A5" w:rsidRPr="005E18A5" w:rsidRDefault="005E18A5" w:rsidP="005E18A5">
            <w:pPr>
              <w:rPr>
                <w:rFonts w:eastAsia="Times New Roman" w:cs="Arial"/>
                <w:kern w:val="0"/>
                <w:sz w:val="24"/>
                <w:szCs w:val="24"/>
                <w14:ligatures w14:val="none"/>
              </w:rPr>
            </w:pPr>
            <w:r w:rsidRPr="005E18A5">
              <w:rPr>
                <w:rFonts w:eastAsia="Times New Roman" w:cs="Arial"/>
                <w:color w:val="000000" w:themeColor="dark1"/>
                <w:kern w:val="24"/>
                <w:sz w:val="24"/>
                <w:szCs w:val="24"/>
                <w14:ligatures w14:val="none"/>
              </w:rPr>
              <w:t xml:space="preserve">2020 Resolution 1/10/18 discussion </w:t>
            </w:r>
          </w:p>
        </w:tc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3E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52B9A7" w14:textId="77777777" w:rsidR="005E18A5" w:rsidRPr="005E18A5" w:rsidRDefault="005E18A5" w:rsidP="005E18A5">
            <w:pPr>
              <w:rPr>
                <w:rFonts w:eastAsia="Times New Roman" w:cs="Arial"/>
                <w:kern w:val="0"/>
                <w:sz w:val="24"/>
                <w:szCs w:val="24"/>
                <w14:ligatures w14:val="none"/>
              </w:rPr>
            </w:pPr>
            <w:r w:rsidRPr="005E18A5">
              <w:rPr>
                <w:rFonts w:eastAsia="Times New Roman" w:cs="Arial"/>
                <w:color w:val="000000" w:themeColor="dark1"/>
                <w:kern w:val="24"/>
                <w:sz w:val="24"/>
                <w:szCs w:val="24"/>
                <w14:ligatures w14:val="none"/>
              </w:rPr>
              <w:t xml:space="preserve">Drs. Cox/Wileman </w:t>
            </w:r>
          </w:p>
        </w:tc>
      </w:tr>
    </w:tbl>
    <w:p w14:paraId="4DC96207" w14:textId="77777777" w:rsidR="005E18A5" w:rsidRDefault="005E18A5" w:rsidP="0095554B">
      <w:pPr>
        <w:ind w:firstLine="360"/>
      </w:pPr>
    </w:p>
    <w:p w14:paraId="4010036D" w14:textId="77777777" w:rsidR="0095554B" w:rsidRDefault="0095554B" w:rsidP="0095554B"/>
    <w:p w14:paraId="288027D8" w14:textId="77777777" w:rsidR="0095554B" w:rsidRDefault="0095554B" w:rsidP="0095554B">
      <w:pPr>
        <w:ind w:firstLine="360"/>
      </w:pPr>
    </w:p>
    <w:p w14:paraId="2EE4518D" w14:textId="1373B855" w:rsidR="0095554B" w:rsidRDefault="0095554B" w:rsidP="0095554B">
      <w:r>
        <w:rPr>
          <w:b/>
          <w:bCs/>
        </w:rPr>
        <w:t xml:space="preserve">Presentations &amp; Reports </w:t>
      </w:r>
      <w:r>
        <w:t>(Example)</w:t>
      </w:r>
    </w:p>
    <w:p w14:paraId="151BE643" w14:textId="77777777" w:rsidR="0017648D" w:rsidRDefault="0017648D" w:rsidP="0095554B"/>
    <w:p w14:paraId="16E211BB" w14:textId="64156B53" w:rsidR="0017648D" w:rsidRDefault="00306517" w:rsidP="0095554B">
      <w:pPr>
        <w:rPr>
          <w:b/>
          <w:bCs/>
        </w:rPr>
      </w:pPr>
      <w:r w:rsidRPr="00306517">
        <w:rPr>
          <w:b/>
          <w:bCs/>
        </w:rPr>
        <w:t>Elastic Heart: Lessons Learned from Dairy Cattle Emergency Response</w:t>
      </w:r>
    </w:p>
    <w:p w14:paraId="072880BB" w14:textId="678E5610" w:rsidR="00306517" w:rsidRDefault="00306517" w:rsidP="0095554B">
      <w:r>
        <w:t>Dr. Barb Petersen</w:t>
      </w:r>
      <w:r w:rsidR="00651660">
        <w:t>, DVM</w:t>
      </w:r>
    </w:p>
    <w:p w14:paraId="46FD7FA4" w14:textId="7C8E6122" w:rsidR="00651660" w:rsidRDefault="00651660" w:rsidP="0095554B">
      <w:r>
        <w:tab/>
        <w:t>Sunrise Veterinary Services, owner</w:t>
      </w:r>
    </w:p>
    <w:p w14:paraId="1859F60B" w14:textId="3B691618" w:rsidR="008E26FC" w:rsidRDefault="008E26FC" w:rsidP="0095554B">
      <w:r>
        <w:tab/>
      </w:r>
      <w:r w:rsidR="00922628">
        <w:t>Presented on her personal experience responding to three different emergencies where euthanasia</w:t>
      </w:r>
      <w:r w:rsidR="00027BC3">
        <w:t xml:space="preserve">/depopulation </w:t>
      </w:r>
      <w:r w:rsidR="00B211C6">
        <w:t xml:space="preserve">of adult and young cattle </w:t>
      </w:r>
      <w:r w:rsidR="00027BC3">
        <w:t>was required in response.  Dr. Petersen shared her experiences responding to two weather events (calf ranch and dairy) and barn fire at a dairy.</w:t>
      </w:r>
      <w:r w:rsidR="001C0AFE">
        <w:t xml:space="preserve">  Each event had its own set of circumstances </w:t>
      </w:r>
      <w:r w:rsidR="00716F87">
        <w:t>that led to the use of euthanasia of animals</w:t>
      </w:r>
      <w:r w:rsidR="0018299B">
        <w:t>, gunshot,</w:t>
      </w:r>
      <w:r w:rsidR="00EF73BF">
        <w:t xml:space="preserve"> </w:t>
      </w:r>
      <w:r w:rsidR="00A23F08">
        <w:t>because the event injured animals</w:t>
      </w:r>
      <w:r w:rsidR="00EF73BF">
        <w:t xml:space="preserve"> and to relieve animal suffering the animals were killed.  </w:t>
      </w:r>
      <w:r w:rsidR="00CC5571">
        <w:t>She gave examples of lessons learn</w:t>
      </w:r>
      <w:r w:rsidR="0018299B">
        <w:t>ed</w:t>
      </w:r>
      <w:r w:rsidR="00CC5571">
        <w:t xml:space="preserve"> such as the importance of </w:t>
      </w:r>
      <w:r w:rsidR="00B211C6">
        <w:t>communication</w:t>
      </w:r>
      <w:r w:rsidR="00CC5571">
        <w:t xml:space="preserve">, needing a </w:t>
      </w:r>
      <w:proofErr w:type="gramStart"/>
      <w:r w:rsidR="00CC5571">
        <w:t>plan ahead</w:t>
      </w:r>
      <w:proofErr w:type="gramEnd"/>
      <w:r w:rsidR="00CC5571">
        <w:t xml:space="preserve"> of time, </w:t>
      </w:r>
      <w:r w:rsidR="003B6983">
        <w:t>triage, minimizing interpersonal conflict, empower</w:t>
      </w:r>
      <w:r w:rsidR="0018299B">
        <w:t>ing</w:t>
      </w:r>
      <w:r w:rsidR="003B6983">
        <w:t xml:space="preserve"> and support</w:t>
      </w:r>
      <w:r w:rsidR="0018299B">
        <w:t>ing</w:t>
      </w:r>
      <w:r w:rsidR="003B6983">
        <w:t xml:space="preserve"> those responding and recognizing that there will be a human impact </w:t>
      </w:r>
      <w:r w:rsidR="00AD4ECD">
        <w:t xml:space="preserve">after a severe event where animals die or have to be killed to relive suffering.  She touched on the </w:t>
      </w:r>
      <w:r w:rsidR="00666BB6">
        <w:t xml:space="preserve">concerns of human safety, triage of human safety before relief of animal suffering and recognizing that </w:t>
      </w:r>
      <w:r w:rsidR="00E14064">
        <w:t xml:space="preserve">no battle plan </w:t>
      </w:r>
      <w:r w:rsidR="00B211C6">
        <w:t>survives</w:t>
      </w:r>
      <w:r w:rsidR="00E14064">
        <w:t xml:space="preserve"> first impact. </w:t>
      </w:r>
      <w:r w:rsidR="0018299B">
        <w:t xml:space="preserve">But we still need to have a plan and practice that plan.  Fire drills are needed for people and for </w:t>
      </w:r>
      <w:proofErr w:type="gramStart"/>
      <w:r w:rsidR="0018299B">
        <w:t>the animals</w:t>
      </w:r>
      <w:proofErr w:type="gramEnd"/>
      <w:r w:rsidR="0018299B">
        <w:t xml:space="preserve">. </w:t>
      </w:r>
    </w:p>
    <w:p w14:paraId="68CB98FC" w14:textId="77777777" w:rsidR="00651660" w:rsidRDefault="00651660" w:rsidP="0095554B"/>
    <w:p w14:paraId="7FDBFD41" w14:textId="1F33957D" w:rsidR="00651660" w:rsidRDefault="00DC00E9" w:rsidP="0095554B">
      <w:pPr>
        <w:rPr>
          <w:b/>
          <w:bCs/>
        </w:rPr>
      </w:pPr>
      <w:r w:rsidRPr="003C3138">
        <w:rPr>
          <w:b/>
          <w:bCs/>
        </w:rPr>
        <w:t>US Poultry and Egg Depopulation Survey Results</w:t>
      </w:r>
    </w:p>
    <w:p w14:paraId="66D2E6E3" w14:textId="489D2C5D" w:rsidR="00442049" w:rsidRDefault="00442049" w:rsidP="0095554B">
      <w:r>
        <w:t>Dr. Denise Heard</w:t>
      </w:r>
      <w:r w:rsidR="00C1259B">
        <w:t>, DVM</w:t>
      </w:r>
      <w:r w:rsidR="002B7151">
        <w:t>, MAM, ACPV</w:t>
      </w:r>
    </w:p>
    <w:p w14:paraId="0FF3590A" w14:textId="763D5529" w:rsidR="00C1259B" w:rsidRDefault="00C1259B" w:rsidP="0095554B">
      <w:r>
        <w:tab/>
        <w:t>Vice President of Research Programs at US Poultry</w:t>
      </w:r>
    </w:p>
    <w:p w14:paraId="36481896" w14:textId="2FFF380F" w:rsidR="00B211C6" w:rsidRPr="00442049" w:rsidRDefault="00B211C6" w:rsidP="0095554B">
      <w:r>
        <w:tab/>
        <w:t xml:space="preserve">Presented the US Poultry Depopulation Survey results from </w:t>
      </w:r>
      <w:r w:rsidR="004E7C66">
        <w:t xml:space="preserve">2023.  Summarized the findings from a survey sent </w:t>
      </w:r>
      <w:r w:rsidR="000668DA">
        <w:t xml:space="preserve">to </w:t>
      </w:r>
      <w:r w:rsidR="006132EA">
        <w:t xml:space="preserve">animal health professionals and producers to collect </w:t>
      </w:r>
      <w:r w:rsidR="00593795">
        <w:t>information</w:t>
      </w:r>
      <w:r w:rsidR="006132EA">
        <w:t xml:space="preserve"> from </w:t>
      </w:r>
      <w:r w:rsidR="00BC0EA8">
        <w:t xml:space="preserve">poultry depopulations performed </w:t>
      </w:r>
      <w:r w:rsidR="00593795">
        <w:t>in</w:t>
      </w:r>
      <w:r w:rsidR="00BC0EA8">
        <w:t xml:space="preserve"> 2020-2022. </w:t>
      </w:r>
      <w:proofErr w:type="gramStart"/>
      <w:r w:rsidR="008E4CB3">
        <w:t>Brief summary</w:t>
      </w:r>
      <w:proofErr w:type="gramEnd"/>
      <w:r w:rsidR="008E4CB3">
        <w:t xml:space="preserve"> of some of findings presented</w:t>
      </w:r>
      <w:r w:rsidR="00A256F1">
        <w:t xml:space="preserve">: 90% of the birds were depopulated due to disease outbreak response, </w:t>
      </w:r>
      <w:r w:rsidR="00AA7E7B">
        <w:t>foam was the most common method used followed by CO2 chambers, VSD plus heat and cervical dislocation</w:t>
      </w:r>
      <w:r w:rsidR="004A3CFD">
        <w:t xml:space="preserve">.  </w:t>
      </w:r>
      <w:proofErr w:type="gramStart"/>
      <w:r w:rsidR="00EF065E">
        <w:t>Full</w:t>
      </w:r>
      <w:proofErr w:type="gramEnd"/>
      <w:r w:rsidR="00EF065E">
        <w:t xml:space="preserve"> copy</w:t>
      </w:r>
      <w:r w:rsidR="004A3CFD">
        <w:t xml:space="preserve"> of their report was provided to AVMA </w:t>
      </w:r>
      <w:r w:rsidR="00EF065E">
        <w:t xml:space="preserve">and is available upon request from US Poultry. </w:t>
      </w:r>
    </w:p>
    <w:p w14:paraId="21DBF25C" w14:textId="77777777" w:rsidR="003C3138" w:rsidRDefault="003C3138" w:rsidP="0095554B"/>
    <w:p w14:paraId="07F4F815" w14:textId="46FC7E59" w:rsidR="00442049" w:rsidRPr="00442049" w:rsidRDefault="00442049" w:rsidP="0095554B">
      <w:pPr>
        <w:rPr>
          <w:b/>
          <w:bCs/>
        </w:rPr>
      </w:pPr>
      <w:r w:rsidRPr="00442049">
        <w:rPr>
          <w:b/>
          <w:bCs/>
        </w:rPr>
        <w:t>Revisions Process for AVMA Guidelines</w:t>
      </w:r>
    </w:p>
    <w:p w14:paraId="478D862F" w14:textId="77777777" w:rsidR="00442049" w:rsidRDefault="00442049" w:rsidP="00442049">
      <w:r>
        <w:t>Dr. Cia Johnson, DVM</w:t>
      </w:r>
    </w:p>
    <w:p w14:paraId="1B619384" w14:textId="77777777" w:rsidR="00442049" w:rsidRDefault="00442049" w:rsidP="00442049">
      <w:r>
        <w:tab/>
        <w:t>Director Animal Welfare, AVMA</w:t>
      </w:r>
    </w:p>
    <w:p w14:paraId="791C2392" w14:textId="556ADEEC" w:rsidR="00442049" w:rsidRDefault="00EF065E" w:rsidP="0095554B">
      <w:r>
        <w:tab/>
      </w:r>
      <w:r w:rsidR="00926D41">
        <w:t xml:space="preserve">AVMA has created three guidance documents </w:t>
      </w:r>
      <w:r w:rsidR="00F93B6C">
        <w:t xml:space="preserve">centered around the topic of end of </w:t>
      </w:r>
      <w:proofErr w:type="gramStart"/>
      <w:r w:rsidR="00F93B6C">
        <w:t>life;</w:t>
      </w:r>
      <w:proofErr w:type="gramEnd"/>
      <w:r w:rsidR="00F93B6C">
        <w:t xml:space="preserve"> 1) Humane Slaughter, 2) Euthanasia, 3) Depopulation</w:t>
      </w:r>
      <w:r w:rsidR="00982DE8">
        <w:t>.  These are required to be updated at a minimum every 10 years, but AVMA has been reviewing and updat</w:t>
      </w:r>
      <w:r w:rsidR="00432426">
        <w:t>ing</w:t>
      </w:r>
      <w:r w:rsidR="00982DE8">
        <w:t xml:space="preserve"> </w:t>
      </w:r>
      <w:r w:rsidR="008D5C41">
        <w:t>guidelines</w:t>
      </w:r>
      <w:r w:rsidR="00982DE8">
        <w:t xml:space="preserve"> more frequently around every 5 years.  First Guid</w:t>
      </w:r>
      <w:r w:rsidR="008D5C41">
        <w:t>elines</w:t>
      </w:r>
      <w:r w:rsidR="00982DE8">
        <w:t xml:space="preserve"> for </w:t>
      </w:r>
      <w:r w:rsidR="008D5C41">
        <w:t>Depopulation</w:t>
      </w:r>
      <w:r w:rsidR="004A3375">
        <w:t xml:space="preserve"> published in 2019 and AVMA working group is currently working on revisions</w:t>
      </w:r>
      <w:r w:rsidR="00432426">
        <w:t xml:space="preserve"> to these guidelines</w:t>
      </w:r>
      <w:r w:rsidR="004A3375">
        <w:t>.  Estimate</w:t>
      </w:r>
      <w:r w:rsidR="008D5C41">
        <w:t xml:space="preserve"> revisions available for public comment in early 2024 and then final updated guidelines in early 2025. </w:t>
      </w:r>
      <w:r w:rsidR="003D3A1B">
        <w:t xml:space="preserve">Dr. Johnson emphasized that all three of these guideline publications are “living documents” and in addition to the formal </w:t>
      </w:r>
      <w:r w:rsidR="004C7A23">
        <w:t xml:space="preserve">updated versions that have been coming out every 5 years, the work groups who develop these guidance documents are always </w:t>
      </w:r>
      <w:r w:rsidR="00B96183">
        <w:t>available</w:t>
      </w:r>
      <w:r w:rsidR="004C7A23">
        <w:t xml:space="preserve"> to </w:t>
      </w:r>
      <w:r w:rsidR="00B96183">
        <w:t>hear comments from AVMA members and state health officials.</w:t>
      </w:r>
      <w:r w:rsidR="00DA42B7">
        <w:t xml:space="preserve">  Submit a comment with the </w:t>
      </w:r>
      <w:r w:rsidR="004A5AD2">
        <w:t xml:space="preserve">evidence and research which supports the </w:t>
      </w:r>
      <w:proofErr w:type="gramStart"/>
      <w:r w:rsidR="004A5AD2">
        <w:t>comment</w:t>
      </w:r>
      <w:proofErr w:type="gramEnd"/>
      <w:r w:rsidR="004A5AD2">
        <w:t xml:space="preserve"> and this will be shared with the working group assigned to that specific set of guidelines. </w:t>
      </w:r>
    </w:p>
    <w:p w14:paraId="5ED55D0D" w14:textId="77777777" w:rsidR="004A5AD2" w:rsidRPr="00306517" w:rsidRDefault="004A5AD2" w:rsidP="0095554B"/>
    <w:p w14:paraId="39353F81" w14:textId="77777777" w:rsidR="0095554B" w:rsidRDefault="0095554B" w:rsidP="0095554B"/>
    <w:p w14:paraId="6D9846BF" w14:textId="77777777" w:rsidR="0095554B" w:rsidRDefault="0095554B" w:rsidP="0095554B">
      <w:pPr>
        <w:ind w:firstLine="360"/>
      </w:pPr>
    </w:p>
    <w:p w14:paraId="558CD478" w14:textId="456394EE" w:rsidR="0095554B" w:rsidRDefault="0095554B" w:rsidP="0095554B">
      <w:pPr>
        <w:rPr>
          <w:b/>
          <w:bCs/>
        </w:rPr>
      </w:pPr>
      <w:r>
        <w:rPr>
          <w:b/>
          <w:bCs/>
        </w:rPr>
        <w:t xml:space="preserve">Committee Business: </w:t>
      </w:r>
    </w:p>
    <w:p w14:paraId="415990AC" w14:textId="0701A4E4" w:rsidR="003D7F12" w:rsidRDefault="00BD04BF" w:rsidP="0095554B">
      <w:pPr>
        <w:ind w:firstLine="360"/>
      </w:pPr>
      <w:r>
        <w:t>Presented and opened for discussion 2022 Resolution 7/35 and there were no comment</w:t>
      </w:r>
      <w:r w:rsidR="003D7F12">
        <w:t>s or discussion.  Presented and ope</w:t>
      </w:r>
      <w:r w:rsidR="005F58DC">
        <w:t>ne</w:t>
      </w:r>
      <w:r w:rsidR="003D7F12">
        <w:t>d for discussion 2020 Resolution 1/10/18 and there were no comments or discussion.</w:t>
      </w:r>
    </w:p>
    <w:p w14:paraId="7540997E" w14:textId="77777777" w:rsidR="003D7F12" w:rsidRDefault="003D7F12" w:rsidP="0095554B">
      <w:pPr>
        <w:ind w:firstLine="360"/>
      </w:pPr>
      <w:r>
        <w:t xml:space="preserve">No new resolutions proposed. </w:t>
      </w:r>
    </w:p>
    <w:p w14:paraId="149E7767" w14:textId="77777777" w:rsidR="003D7F12" w:rsidRDefault="003D7F12" w:rsidP="0095554B">
      <w:pPr>
        <w:ind w:firstLine="360"/>
      </w:pPr>
    </w:p>
    <w:p w14:paraId="33633737" w14:textId="026DA361" w:rsidR="001E313B" w:rsidRPr="005F58DC" w:rsidRDefault="005F58DC" w:rsidP="0095554B">
      <w:pPr>
        <w:ind w:firstLine="360"/>
      </w:pPr>
      <w:r>
        <w:t xml:space="preserve">Meeting adjourned at 5:10pm </w:t>
      </w:r>
    </w:p>
    <w:p w14:paraId="5A8F5951" w14:textId="77777777" w:rsidR="005F58DC" w:rsidRDefault="005F58DC" w:rsidP="0095554B">
      <w:pPr>
        <w:ind w:firstLine="360"/>
        <w:rPr>
          <w:i/>
          <w:iCs/>
        </w:rPr>
      </w:pPr>
    </w:p>
    <w:p w14:paraId="43B147CC" w14:textId="77777777" w:rsidR="001E313B" w:rsidRDefault="001E313B" w:rsidP="001E313B">
      <w:pPr>
        <w:ind w:firstLine="360"/>
      </w:pPr>
    </w:p>
    <w:p w14:paraId="4CEE866F" w14:textId="77777777" w:rsidR="0095554B" w:rsidRPr="0095554B" w:rsidRDefault="0095554B" w:rsidP="0095554B"/>
    <w:p w14:paraId="53F00E9B" w14:textId="77777777" w:rsidR="0095554B" w:rsidRPr="0095554B" w:rsidRDefault="0095554B" w:rsidP="0095554B">
      <w:pPr>
        <w:ind w:firstLine="360"/>
        <w:rPr>
          <w:i/>
          <w:iCs/>
        </w:rPr>
      </w:pPr>
    </w:p>
    <w:p w14:paraId="5D241EEB" w14:textId="77777777" w:rsidR="0095554B" w:rsidRDefault="0095554B" w:rsidP="0095554B"/>
    <w:p w14:paraId="1357F152" w14:textId="72E1D7E3" w:rsidR="0095554B" w:rsidRDefault="0095554B" w:rsidP="0095554B">
      <w:r>
        <w:t xml:space="preserve"> </w:t>
      </w:r>
    </w:p>
    <w:sectPr w:rsidR="0095554B" w:rsidSect="00301AF3">
      <w:pgSz w:w="12240" w:h="15840" w:code="1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85A05"/>
    <w:multiLevelType w:val="hybridMultilevel"/>
    <w:tmpl w:val="EDA67B34"/>
    <w:lvl w:ilvl="0" w:tplc="DEA04FA6">
      <w:start w:val="1"/>
      <w:numFmt w:val="bullet"/>
      <w:pStyle w:val="ProcBullets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380985066">
    <w:abstractNumId w:val="0"/>
  </w:num>
  <w:num w:numId="2" w16cid:durableId="1141190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A07"/>
    <w:rsid w:val="00027BC3"/>
    <w:rsid w:val="00061699"/>
    <w:rsid w:val="000668DA"/>
    <w:rsid w:val="00072A07"/>
    <w:rsid w:val="0017648D"/>
    <w:rsid w:val="0018299B"/>
    <w:rsid w:val="001C0AFE"/>
    <w:rsid w:val="001E313B"/>
    <w:rsid w:val="002647A2"/>
    <w:rsid w:val="002B6BE1"/>
    <w:rsid w:val="002B7151"/>
    <w:rsid w:val="00301AF3"/>
    <w:rsid w:val="00306517"/>
    <w:rsid w:val="003A3777"/>
    <w:rsid w:val="003B6983"/>
    <w:rsid w:val="003C3138"/>
    <w:rsid w:val="003D3A1B"/>
    <w:rsid w:val="003D7F12"/>
    <w:rsid w:val="00432426"/>
    <w:rsid w:val="00442049"/>
    <w:rsid w:val="004A3375"/>
    <w:rsid w:val="004A3CFD"/>
    <w:rsid w:val="004A5AD2"/>
    <w:rsid w:val="004C7A23"/>
    <w:rsid w:val="004E7C66"/>
    <w:rsid w:val="004F4A32"/>
    <w:rsid w:val="0050344F"/>
    <w:rsid w:val="00593795"/>
    <w:rsid w:val="005A4658"/>
    <w:rsid w:val="005E18A5"/>
    <w:rsid w:val="005F58DC"/>
    <w:rsid w:val="006132EA"/>
    <w:rsid w:val="00651660"/>
    <w:rsid w:val="00666BB6"/>
    <w:rsid w:val="00716F87"/>
    <w:rsid w:val="008356A6"/>
    <w:rsid w:val="008D5C41"/>
    <w:rsid w:val="008E26FC"/>
    <w:rsid w:val="008E4CB3"/>
    <w:rsid w:val="00917B4C"/>
    <w:rsid w:val="00922628"/>
    <w:rsid w:val="00926D41"/>
    <w:rsid w:val="0095554B"/>
    <w:rsid w:val="00982DE8"/>
    <w:rsid w:val="0099068B"/>
    <w:rsid w:val="00A23F08"/>
    <w:rsid w:val="00A256F1"/>
    <w:rsid w:val="00AA7E7B"/>
    <w:rsid w:val="00AD4ECD"/>
    <w:rsid w:val="00B211C6"/>
    <w:rsid w:val="00B96183"/>
    <w:rsid w:val="00BC0EA8"/>
    <w:rsid w:val="00BD04BF"/>
    <w:rsid w:val="00C1259B"/>
    <w:rsid w:val="00C8004D"/>
    <w:rsid w:val="00CC5571"/>
    <w:rsid w:val="00D15558"/>
    <w:rsid w:val="00DA42B7"/>
    <w:rsid w:val="00DC00E9"/>
    <w:rsid w:val="00E14064"/>
    <w:rsid w:val="00EF065E"/>
    <w:rsid w:val="00EF73BF"/>
    <w:rsid w:val="00F93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845F8"/>
  <w15:chartTrackingRefBased/>
  <w15:docId w15:val="{56AE96B0-7297-42EC-AD53-1F98CD1F3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"/>
        <w:kern w:val="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68B"/>
  </w:style>
  <w:style w:type="paragraph" w:styleId="Heading1">
    <w:name w:val="heading 1"/>
    <w:aliases w:val="Proc Heading"/>
    <w:basedOn w:val="Normal"/>
    <w:link w:val="Heading1Char"/>
    <w:qFormat/>
    <w:rsid w:val="0099068B"/>
    <w:pPr>
      <w:jc w:val="center"/>
      <w:outlineLvl w:val="0"/>
    </w:pPr>
    <w:rPr>
      <w:rFonts w:eastAsiaTheme="majorEastAsia" w:cstheme="majorBidi"/>
      <w:b/>
      <w:caps/>
    </w:rPr>
  </w:style>
  <w:style w:type="paragraph" w:styleId="Heading2">
    <w:name w:val="heading 2"/>
    <w:basedOn w:val="Normal"/>
    <w:link w:val="Heading2Char"/>
    <w:uiPriority w:val="9"/>
    <w:rsid w:val="0099068B"/>
    <w:pPr>
      <w:shd w:val="clear" w:color="auto" w:fill="FFFFFF"/>
      <w:spacing w:before="100" w:beforeAutospacing="1" w:after="100" w:afterAutospacing="1"/>
      <w:outlineLvl w:val="1"/>
    </w:pPr>
    <w:rPr>
      <w:rFonts w:eastAsia="Times New Roman"/>
      <w:b/>
      <w:bCs/>
      <w:color w:val="FF4500"/>
      <w:sz w:val="17"/>
      <w:szCs w:val="17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99068B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99068B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99068B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99068B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99068B"/>
    <w:pPr>
      <w:spacing w:before="240" w:after="60"/>
      <w:outlineLvl w:val="6"/>
    </w:pPr>
    <w:rPr>
      <w:rFonts w:eastAsia="Times New Roman"/>
      <w:sz w:val="24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99068B"/>
    <w:pPr>
      <w:spacing w:before="240" w:after="60"/>
      <w:outlineLvl w:val="7"/>
    </w:pPr>
    <w:rPr>
      <w:rFonts w:eastAsia="Times New Roman"/>
      <w:i/>
      <w:iCs/>
      <w:sz w:val="24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99068B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ocBody">
    <w:name w:val="Proc Body"/>
    <w:basedOn w:val="Normal"/>
    <w:link w:val="ProcBodyChar"/>
    <w:qFormat/>
    <w:rsid w:val="0099068B"/>
    <w:pPr>
      <w:ind w:firstLine="360"/>
    </w:pPr>
    <w:rPr>
      <w:rFonts w:eastAsia="Times New Roman"/>
    </w:rPr>
  </w:style>
  <w:style w:type="character" w:customStyle="1" w:styleId="ProcBodyChar">
    <w:name w:val="Proc Body Char"/>
    <w:link w:val="ProcBody"/>
    <w:rsid w:val="0099068B"/>
    <w:rPr>
      <w:rFonts w:ascii="Arial" w:eastAsia="Times New Roman" w:hAnsi="Arial" w:cs="Times New Roman"/>
      <w:sz w:val="20"/>
      <w:szCs w:val="20"/>
    </w:rPr>
  </w:style>
  <w:style w:type="paragraph" w:customStyle="1" w:styleId="ProcBodyHeading">
    <w:name w:val="Proc Body Heading"/>
    <w:basedOn w:val="ProcBody"/>
    <w:link w:val="ProcBodyHeadingChar"/>
    <w:qFormat/>
    <w:rsid w:val="0099068B"/>
    <w:pPr>
      <w:ind w:firstLine="0"/>
    </w:pPr>
    <w:rPr>
      <w:b/>
    </w:rPr>
  </w:style>
  <w:style w:type="character" w:customStyle="1" w:styleId="ProcBodyHeadingChar">
    <w:name w:val="Proc Body Heading Char"/>
    <w:link w:val="ProcBodyHeading"/>
    <w:rsid w:val="0099068B"/>
    <w:rPr>
      <w:rFonts w:ascii="Arial" w:eastAsia="Times New Roman" w:hAnsi="Arial" w:cs="Times New Roman"/>
      <w:b/>
      <w:sz w:val="20"/>
      <w:szCs w:val="20"/>
    </w:rPr>
  </w:style>
  <w:style w:type="paragraph" w:customStyle="1" w:styleId="ProcBullets">
    <w:name w:val="Proc Bullets"/>
    <w:basedOn w:val="Normal"/>
    <w:qFormat/>
    <w:rsid w:val="0099068B"/>
    <w:pPr>
      <w:numPr>
        <w:numId w:val="2"/>
      </w:numPr>
      <w:jc w:val="both"/>
    </w:pPr>
    <w:rPr>
      <w:rFonts w:eastAsia="Times New Roman" w:cs="Arial"/>
      <w:bCs/>
    </w:rPr>
  </w:style>
  <w:style w:type="paragraph" w:customStyle="1" w:styleId="ProcSubHeading">
    <w:name w:val="Proc Sub Heading"/>
    <w:basedOn w:val="Normal"/>
    <w:link w:val="ProcSubHeadingChar"/>
    <w:qFormat/>
    <w:rsid w:val="0099068B"/>
    <w:pPr>
      <w:autoSpaceDE w:val="0"/>
      <w:autoSpaceDN w:val="0"/>
      <w:adjustRightInd w:val="0"/>
      <w:jc w:val="center"/>
    </w:pPr>
    <w:rPr>
      <w:rFonts w:eastAsia="Times New Roman"/>
      <w:szCs w:val="32"/>
    </w:rPr>
  </w:style>
  <w:style w:type="character" w:customStyle="1" w:styleId="ProcSubHeadingChar">
    <w:name w:val="Proc Sub Heading Char"/>
    <w:link w:val="ProcSubHeading"/>
    <w:rsid w:val="0099068B"/>
    <w:rPr>
      <w:rFonts w:ascii="Arial" w:eastAsia="Times New Roman" w:hAnsi="Arial" w:cs="Times New Roman"/>
      <w:sz w:val="20"/>
      <w:szCs w:val="32"/>
    </w:rPr>
  </w:style>
  <w:style w:type="paragraph" w:customStyle="1" w:styleId="ProcMbrlist">
    <w:name w:val="Proc Mbr list"/>
    <w:basedOn w:val="ProcSubHeading"/>
    <w:link w:val="ProcMbrlistChar"/>
    <w:qFormat/>
    <w:rsid w:val="0099068B"/>
    <w:pPr>
      <w:jc w:val="both"/>
    </w:pPr>
  </w:style>
  <w:style w:type="character" w:customStyle="1" w:styleId="ProcMbrlistChar">
    <w:name w:val="Proc Mbr list Char"/>
    <w:link w:val="ProcMbrlist"/>
    <w:rsid w:val="0099068B"/>
    <w:rPr>
      <w:rFonts w:ascii="Arial" w:eastAsia="Times New Roman" w:hAnsi="Arial" w:cs="Times New Roman"/>
      <w:sz w:val="20"/>
      <w:szCs w:val="32"/>
    </w:rPr>
  </w:style>
  <w:style w:type="paragraph" w:customStyle="1" w:styleId="ProcMbrLst">
    <w:name w:val="Proc Mbr Lst"/>
    <w:basedOn w:val="Normal"/>
    <w:qFormat/>
    <w:rsid w:val="0099068B"/>
    <w:pPr>
      <w:jc w:val="both"/>
    </w:pPr>
    <w:rPr>
      <w:rFonts w:eastAsia="Times New Roman"/>
      <w:noProof/>
    </w:rPr>
  </w:style>
  <w:style w:type="paragraph" w:customStyle="1" w:styleId="ProcReferences">
    <w:name w:val="Proc References"/>
    <w:basedOn w:val="ProcBody"/>
    <w:link w:val="ProcReferencesChar"/>
    <w:qFormat/>
    <w:rsid w:val="0099068B"/>
    <w:pPr>
      <w:ind w:left="360" w:hanging="360"/>
    </w:pPr>
  </w:style>
  <w:style w:type="character" w:customStyle="1" w:styleId="ProcReferencesChar">
    <w:name w:val="Proc References Char"/>
    <w:link w:val="ProcReferences"/>
    <w:rsid w:val="0099068B"/>
    <w:rPr>
      <w:rFonts w:ascii="Arial" w:eastAsia="Times New Roman" w:hAnsi="Arial" w:cs="Times New Roman"/>
      <w:sz w:val="20"/>
      <w:szCs w:val="20"/>
    </w:rPr>
  </w:style>
  <w:style w:type="paragraph" w:customStyle="1" w:styleId="ProcSubHead">
    <w:name w:val="Proc Sub Head"/>
    <w:basedOn w:val="Normal"/>
    <w:qFormat/>
    <w:rsid w:val="0099068B"/>
    <w:pPr>
      <w:jc w:val="center"/>
    </w:pPr>
    <w:rPr>
      <w:rFonts w:eastAsia="Times New Roman"/>
    </w:rPr>
  </w:style>
  <w:style w:type="paragraph" w:customStyle="1" w:styleId="ProcHdr">
    <w:name w:val="ProcHdr"/>
    <w:basedOn w:val="Heading1"/>
    <w:link w:val="ProcHdrChar"/>
    <w:qFormat/>
    <w:rsid w:val="0099068B"/>
    <w:pPr>
      <w:keepNext/>
      <w:spacing w:before="240" w:after="60" w:line="276" w:lineRule="auto"/>
      <w:jc w:val="left"/>
    </w:pPr>
    <w:rPr>
      <w:bCs/>
      <w:caps w:val="0"/>
      <w:kern w:val="32"/>
      <w:sz w:val="32"/>
      <w:szCs w:val="32"/>
    </w:rPr>
  </w:style>
  <w:style w:type="character" w:customStyle="1" w:styleId="ProcHdrChar">
    <w:name w:val="ProcHdr Char"/>
    <w:basedOn w:val="DefaultParagraphFont"/>
    <w:link w:val="ProcHdr"/>
    <w:rsid w:val="0099068B"/>
    <w:rPr>
      <w:rFonts w:ascii="Arial" w:eastAsiaTheme="majorEastAsia" w:hAnsi="Arial" w:cstheme="majorBidi"/>
      <w:b/>
      <w:bCs/>
      <w:kern w:val="32"/>
      <w:sz w:val="32"/>
      <w:szCs w:val="32"/>
    </w:rPr>
  </w:style>
  <w:style w:type="character" w:customStyle="1" w:styleId="Heading1Char">
    <w:name w:val="Heading 1 Char"/>
    <w:aliases w:val="Proc Heading Char"/>
    <w:link w:val="Heading1"/>
    <w:rsid w:val="0099068B"/>
    <w:rPr>
      <w:rFonts w:ascii="Arial" w:eastAsiaTheme="majorEastAsia" w:hAnsi="Arial" w:cstheme="majorBidi"/>
      <w:b/>
      <w:caps/>
      <w:sz w:val="20"/>
      <w:szCs w:val="20"/>
    </w:rPr>
  </w:style>
  <w:style w:type="paragraph" w:customStyle="1" w:styleId="ResHdr">
    <w:name w:val="ResHdr"/>
    <w:basedOn w:val="Normal"/>
    <w:link w:val="ResHdrChar"/>
    <w:autoRedefine/>
    <w:qFormat/>
    <w:rsid w:val="0099068B"/>
    <w:pPr>
      <w:widowControl w:val="0"/>
    </w:pPr>
    <w:rPr>
      <w:b/>
      <w:caps/>
    </w:rPr>
  </w:style>
  <w:style w:type="character" w:customStyle="1" w:styleId="ResHdrChar">
    <w:name w:val="ResHdr Char"/>
    <w:basedOn w:val="DefaultParagraphFont"/>
    <w:link w:val="ResHdr"/>
    <w:rsid w:val="0099068B"/>
    <w:rPr>
      <w:rFonts w:ascii="Arial" w:hAnsi="Arial"/>
      <w:b/>
      <w:caps/>
      <w:sz w:val="20"/>
      <w:szCs w:val="20"/>
    </w:rPr>
  </w:style>
  <w:style w:type="paragraph" w:customStyle="1" w:styleId="Style1">
    <w:name w:val="Style1"/>
    <w:basedOn w:val="ListParagraph"/>
    <w:qFormat/>
    <w:rsid w:val="0099068B"/>
    <w:pPr>
      <w:ind w:hanging="360"/>
      <w:jc w:val="both"/>
    </w:pPr>
    <w:rPr>
      <w:rFonts w:eastAsia="Times New Roman" w:cs="Arial"/>
    </w:rPr>
  </w:style>
  <w:style w:type="paragraph" w:styleId="ListParagraph">
    <w:name w:val="List Paragraph"/>
    <w:basedOn w:val="Normal"/>
    <w:uiPriority w:val="34"/>
    <w:qFormat/>
    <w:rsid w:val="0099068B"/>
    <w:pPr>
      <w:ind w:left="720"/>
    </w:pPr>
  </w:style>
  <w:style w:type="paragraph" w:customStyle="1" w:styleId="Default">
    <w:name w:val="Default"/>
    <w:rsid w:val="0099068B"/>
    <w:pPr>
      <w:autoSpaceDE w:val="0"/>
      <w:autoSpaceDN w:val="0"/>
      <w:adjustRightInd w:val="0"/>
    </w:pPr>
    <w:rPr>
      <w:rFonts w:eastAsia="Calibri" w:cs="Arial"/>
      <w:color w:val="000000"/>
      <w:sz w:val="24"/>
      <w:szCs w:val="24"/>
    </w:rPr>
  </w:style>
  <w:style w:type="paragraph" w:customStyle="1" w:styleId="Normal37">
    <w:name w:val="Normal+37"/>
    <w:basedOn w:val="Default"/>
    <w:next w:val="Default"/>
    <w:uiPriority w:val="99"/>
    <w:rsid w:val="0099068B"/>
    <w:pPr>
      <w:widowControl w:val="0"/>
    </w:pPr>
    <w:rPr>
      <w:rFonts w:eastAsiaTheme="minorEastAsia"/>
      <w:color w:val="auto"/>
    </w:rPr>
  </w:style>
  <w:style w:type="paragraph" w:customStyle="1" w:styleId="yiv6955135338msonormal">
    <w:name w:val="yiv6955135338msonormal"/>
    <w:basedOn w:val="Normal"/>
    <w:rsid w:val="0099068B"/>
    <w:pPr>
      <w:spacing w:before="100" w:beforeAutospacing="1" w:after="100" w:afterAutospacing="1"/>
    </w:pPr>
    <w:rPr>
      <w:rFonts w:ascii="Times New Roman" w:eastAsia="Times New Roman" w:hAnsi="Times New Roman"/>
      <w:sz w:val="24"/>
    </w:rPr>
  </w:style>
  <w:style w:type="paragraph" w:customStyle="1" w:styleId="yiv3910526817msonormal">
    <w:name w:val="yiv3910526817msonormal"/>
    <w:basedOn w:val="Normal"/>
    <w:rsid w:val="0099068B"/>
    <w:pPr>
      <w:spacing w:before="100" w:beforeAutospacing="1" w:after="100" w:afterAutospacing="1"/>
    </w:pPr>
    <w:rPr>
      <w:rFonts w:ascii="Times New Roman" w:eastAsia="Times New Roman" w:hAnsi="Times New Roman"/>
      <w:sz w:val="24"/>
    </w:rPr>
  </w:style>
  <w:style w:type="character" w:customStyle="1" w:styleId="Heading2Char">
    <w:name w:val="Heading 2 Char"/>
    <w:link w:val="Heading2"/>
    <w:uiPriority w:val="9"/>
    <w:rsid w:val="0099068B"/>
    <w:rPr>
      <w:rFonts w:ascii="Arial" w:eastAsia="Times New Roman" w:hAnsi="Arial" w:cs="Times New Roman"/>
      <w:b/>
      <w:bCs/>
      <w:color w:val="FF4500"/>
      <w:sz w:val="17"/>
      <w:szCs w:val="17"/>
      <w:shd w:val="clear" w:color="auto" w:fill="FFFFFF"/>
    </w:rPr>
  </w:style>
  <w:style w:type="character" w:customStyle="1" w:styleId="Heading3Char">
    <w:name w:val="Heading 3 Char"/>
    <w:link w:val="Heading3"/>
    <w:semiHidden/>
    <w:rsid w:val="0099068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semiHidden/>
    <w:rsid w:val="0099068B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semiHidden/>
    <w:rsid w:val="0099068B"/>
    <w:rPr>
      <w:rFonts w:ascii="Arial" w:eastAsia="Times New Roman" w:hAnsi="Arial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99068B"/>
    <w:rPr>
      <w:rFonts w:ascii="Arial" w:eastAsia="Times New Roman" w:hAnsi="Arial" w:cs="Times New Roman"/>
      <w:b/>
      <w:bCs/>
    </w:rPr>
  </w:style>
  <w:style w:type="character" w:customStyle="1" w:styleId="Heading7Char">
    <w:name w:val="Heading 7 Char"/>
    <w:link w:val="Heading7"/>
    <w:semiHidden/>
    <w:rsid w:val="0099068B"/>
    <w:rPr>
      <w:rFonts w:ascii="Arial" w:eastAsia="Times New Roman" w:hAnsi="Arial" w:cs="Times New Roman"/>
      <w:sz w:val="24"/>
      <w:szCs w:val="20"/>
    </w:rPr>
  </w:style>
  <w:style w:type="character" w:customStyle="1" w:styleId="Heading8Char">
    <w:name w:val="Heading 8 Char"/>
    <w:link w:val="Heading8"/>
    <w:semiHidden/>
    <w:rsid w:val="0099068B"/>
    <w:rPr>
      <w:rFonts w:ascii="Arial" w:eastAsia="Times New Roman" w:hAnsi="Arial" w:cs="Times New Roman"/>
      <w:i/>
      <w:iCs/>
      <w:sz w:val="24"/>
      <w:szCs w:val="20"/>
    </w:rPr>
  </w:style>
  <w:style w:type="character" w:customStyle="1" w:styleId="Heading9Char">
    <w:name w:val="Heading 9 Char"/>
    <w:link w:val="Heading9"/>
    <w:semiHidden/>
    <w:rsid w:val="0099068B"/>
    <w:rPr>
      <w:rFonts w:ascii="Cambria" w:eastAsia="Times New Roman" w:hAnsi="Cambria" w:cs="Times New Roman"/>
    </w:rPr>
  </w:style>
  <w:style w:type="paragraph" w:styleId="Header">
    <w:name w:val="header"/>
    <w:basedOn w:val="Normal"/>
    <w:link w:val="HeaderChar"/>
    <w:uiPriority w:val="99"/>
    <w:rsid w:val="0099068B"/>
    <w:pPr>
      <w:tabs>
        <w:tab w:val="center" w:pos="4680"/>
        <w:tab w:val="right" w:pos="9360"/>
      </w:tabs>
    </w:pPr>
    <w:rPr>
      <w:rFonts w:eastAsia="Times New Roman"/>
    </w:rPr>
  </w:style>
  <w:style w:type="character" w:customStyle="1" w:styleId="HeaderChar">
    <w:name w:val="Header Char"/>
    <w:link w:val="Header"/>
    <w:uiPriority w:val="99"/>
    <w:rsid w:val="0099068B"/>
    <w:rPr>
      <w:rFonts w:ascii="Arial" w:eastAsia="Times New Roman" w:hAnsi="Arial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99068B"/>
    <w:pPr>
      <w:tabs>
        <w:tab w:val="center" w:pos="4680"/>
        <w:tab w:val="right" w:pos="9360"/>
      </w:tabs>
    </w:pPr>
    <w:rPr>
      <w:rFonts w:eastAsia="Times New Roman"/>
    </w:rPr>
  </w:style>
  <w:style w:type="character" w:customStyle="1" w:styleId="FooterChar">
    <w:name w:val="Footer Char"/>
    <w:link w:val="Footer"/>
    <w:uiPriority w:val="99"/>
    <w:rsid w:val="0099068B"/>
    <w:rPr>
      <w:rFonts w:ascii="Arial" w:eastAsia="Times New Roman" w:hAnsi="Arial" w:cs="Times New Roman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99068B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4"/>
      <w:szCs w:val="24"/>
    </w:rPr>
  </w:style>
  <w:style w:type="paragraph" w:styleId="BodyText">
    <w:name w:val="Body Text"/>
    <w:basedOn w:val="Normal"/>
    <w:link w:val="BodyTextChar"/>
    <w:rsid w:val="0099068B"/>
    <w:pPr>
      <w:tabs>
        <w:tab w:val="center" w:pos="4680"/>
      </w:tabs>
      <w:suppressAutoHyphens/>
    </w:pPr>
    <w:rPr>
      <w:rFonts w:eastAsia="Times New Roman"/>
      <w:b/>
      <w:spacing w:val="-3"/>
      <w:sz w:val="30"/>
    </w:rPr>
  </w:style>
  <w:style w:type="character" w:customStyle="1" w:styleId="BodyTextChar">
    <w:name w:val="Body Text Char"/>
    <w:link w:val="BodyText"/>
    <w:rsid w:val="0099068B"/>
    <w:rPr>
      <w:rFonts w:ascii="Arial" w:eastAsia="Times New Roman" w:hAnsi="Arial" w:cs="Times New Roman"/>
      <w:b/>
      <w:spacing w:val="-3"/>
      <w:sz w:val="30"/>
      <w:szCs w:val="20"/>
    </w:rPr>
  </w:style>
  <w:style w:type="paragraph" w:styleId="BodyTextIndent2">
    <w:name w:val="Body Text Indent 2"/>
    <w:basedOn w:val="Normal"/>
    <w:link w:val="BodyTextIndent2Char"/>
    <w:semiHidden/>
    <w:unhideWhenUsed/>
    <w:rsid w:val="0099068B"/>
    <w:pPr>
      <w:spacing w:after="120" w:line="480" w:lineRule="auto"/>
      <w:ind w:left="360"/>
    </w:pPr>
    <w:rPr>
      <w:rFonts w:eastAsia="Times New Roman"/>
    </w:rPr>
  </w:style>
  <w:style w:type="character" w:customStyle="1" w:styleId="BodyTextIndent2Char">
    <w:name w:val="Body Text Indent 2 Char"/>
    <w:link w:val="BodyTextIndent2"/>
    <w:semiHidden/>
    <w:rsid w:val="0099068B"/>
    <w:rPr>
      <w:rFonts w:ascii="Arial" w:eastAsia="Times New Roman" w:hAnsi="Arial" w:cs="Times New Roman"/>
      <w:sz w:val="20"/>
      <w:szCs w:val="20"/>
    </w:rPr>
  </w:style>
  <w:style w:type="character" w:styleId="Hyperlink">
    <w:name w:val="Hyperlink"/>
    <w:uiPriority w:val="99"/>
    <w:unhideWhenUsed/>
    <w:rsid w:val="0099068B"/>
    <w:rPr>
      <w:color w:val="0000FF"/>
      <w:u w:val="single"/>
    </w:rPr>
  </w:style>
  <w:style w:type="character" w:styleId="Strong">
    <w:name w:val="Strong"/>
    <w:uiPriority w:val="22"/>
    <w:qFormat/>
    <w:rsid w:val="0099068B"/>
    <w:rPr>
      <w:b/>
      <w:bCs/>
    </w:rPr>
  </w:style>
  <w:style w:type="character" w:styleId="Emphasis">
    <w:name w:val="Emphasis"/>
    <w:uiPriority w:val="20"/>
    <w:qFormat/>
    <w:rsid w:val="0099068B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068B"/>
    <w:rPr>
      <w:rFonts w:ascii="Tahoma" w:eastAsia="Times New Roman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9068B"/>
    <w:rPr>
      <w:rFonts w:ascii="Tahoma" w:eastAsia="Times New Roman" w:hAnsi="Tahoma" w:cs="Times New Roman"/>
      <w:sz w:val="16"/>
      <w:szCs w:val="16"/>
    </w:rPr>
  </w:style>
  <w:style w:type="paragraph" w:styleId="NoSpacing">
    <w:name w:val="No Spacing"/>
    <w:uiPriority w:val="1"/>
    <w:qFormat/>
    <w:rsid w:val="0099068B"/>
    <w:pPr>
      <w:ind w:firstLine="360"/>
    </w:pPr>
    <w:rPr>
      <w:rFonts w:ascii="Book Antiqua" w:eastAsia="Calibri" w:hAnsi="Book Antiqua"/>
    </w:rPr>
  </w:style>
  <w:style w:type="paragraph" w:styleId="NormalWeb">
    <w:name w:val="Normal (Web)"/>
    <w:basedOn w:val="Normal"/>
    <w:uiPriority w:val="99"/>
    <w:semiHidden/>
    <w:unhideWhenUsed/>
    <w:rsid w:val="005E18A5"/>
    <w:pPr>
      <w:spacing w:before="100" w:beforeAutospacing="1" w:after="100" w:afterAutospacing="1"/>
    </w:pPr>
    <w:rPr>
      <w:rFonts w:ascii="Times New Roman" w:eastAsia="Times New Roman" w:hAnsi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7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7522ED054DBD41B5F32E4E88878811" ma:contentTypeVersion="7" ma:contentTypeDescription="Create a new document." ma:contentTypeScope="" ma:versionID="cac440c30189cd323c593c659dd76305">
  <xsd:schema xmlns:xsd="http://www.w3.org/2001/XMLSchema" xmlns:xs="http://www.w3.org/2001/XMLSchema" xmlns:p="http://schemas.microsoft.com/office/2006/metadata/properties" xmlns:ns2="c006010d-34b5-4c68-93e8-700941787faf" xmlns:ns3="8f8b95a5-6ecc-49f2-bdd2-56f6ebabad9e" targetNamespace="http://schemas.microsoft.com/office/2006/metadata/properties" ma:root="true" ma:fieldsID="2f0f9df5fddb1198743bf812ab3df53d" ns2:_="" ns3:_="">
    <xsd:import namespace="c006010d-34b5-4c68-93e8-700941787faf"/>
    <xsd:import namespace="8f8b95a5-6ecc-49f2-bdd2-56f6ebabad9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06010d-34b5-4c68-93e8-700941787f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8b95a5-6ecc-49f2-bdd2-56f6ebabad9e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FE7A1EC-CA18-4666-800C-791B8E13D6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06010d-34b5-4c68-93e8-700941787faf"/>
    <ds:schemaRef ds:uri="8f8b95a5-6ecc-49f2-bdd2-56f6ebabad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6C1EC2-93A2-4104-89D9-3DC0E7A9F3E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863EBA-4BA7-49AD-9DD5-D4755EA1694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595</Words>
  <Characters>3392</Characters>
  <Application>Microsoft Office Word</Application>
  <DocSecurity>4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KLJ</dc:creator>
  <cp:keywords/>
  <dc:description/>
  <cp:lastModifiedBy>Benjamin Richey</cp:lastModifiedBy>
  <cp:revision>2</cp:revision>
  <cp:lastPrinted>2023-10-18T01:07:00Z</cp:lastPrinted>
  <dcterms:created xsi:type="dcterms:W3CDTF">2023-10-18T01:24:00Z</dcterms:created>
  <dcterms:modified xsi:type="dcterms:W3CDTF">2023-10-18T01:24:00Z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0x010100D47522ED054DBD41B5F32E4E88878811</vt:lpwstr>
  </property>
</Properties>
</file>