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F50A8" w14:textId="62D3FE4A" w:rsidR="00242CB5" w:rsidRPr="00EC6FC5" w:rsidRDefault="00106261" w:rsidP="00EC6FC5">
      <w:pPr>
        <w:jc w:val="center"/>
        <w:rPr>
          <w:b/>
        </w:rPr>
      </w:pPr>
      <w:r>
        <w:rPr>
          <w:b/>
        </w:rPr>
        <w:t>Subc</w:t>
      </w:r>
      <w:r w:rsidR="00EC6FC5" w:rsidRPr="00EC6FC5">
        <w:rPr>
          <w:b/>
        </w:rPr>
        <w:t xml:space="preserve">ommittee on </w:t>
      </w:r>
      <w:r>
        <w:rPr>
          <w:b/>
        </w:rPr>
        <w:t>Pharmaceutical Issues</w:t>
      </w:r>
    </w:p>
    <w:p w14:paraId="71460C3A" w14:textId="77777777" w:rsidR="00EC6FC5" w:rsidRPr="00EC6FC5" w:rsidRDefault="00EC6FC5" w:rsidP="00EC6FC5">
      <w:pPr>
        <w:jc w:val="center"/>
        <w:rPr>
          <w:b/>
        </w:rPr>
      </w:pPr>
      <w:r w:rsidRPr="00EC6FC5">
        <w:rPr>
          <w:b/>
        </w:rPr>
        <w:t>AGENDA</w:t>
      </w:r>
    </w:p>
    <w:p w14:paraId="27500D0D" w14:textId="1A69B4A0" w:rsidR="00EC6FC5" w:rsidRPr="00EC6FC5" w:rsidRDefault="00106261" w:rsidP="00EC6FC5">
      <w:pPr>
        <w:jc w:val="center"/>
        <w:rPr>
          <w:b/>
        </w:rPr>
      </w:pPr>
      <w:r>
        <w:rPr>
          <w:b/>
        </w:rPr>
        <w:t>Sunday, October 17</w:t>
      </w:r>
      <w:r w:rsidRPr="00106261">
        <w:rPr>
          <w:b/>
          <w:vertAlign w:val="superscript"/>
        </w:rPr>
        <w:t>th</w:t>
      </w:r>
      <w:r>
        <w:rPr>
          <w:b/>
        </w:rPr>
        <w:t>, 20</w:t>
      </w:r>
      <w:r w:rsidR="00BF464F">
        <w:rPr>
          <w:b/>
        </w:rPr>
        <w:t>26</w:t>
      </w:r>
    </w:p>
    <w:p w14:paraId="4511687D" w14:textId="2636F8A9" w:rsidR="00EC6FC5" w:rsidRPr="00EC6FC5" w:rsidRDefault="00BF464F" w:rsidP="00EC6FC5">
      <w:pPr>
        <w:jc w:val="center"/>
        <w:rPr>
          <w:b/>
        </w:rPr>
      </w:pPr>
      <w:r>
        <w:rPr>
          <w:b/>
        </w:rPr>
        <w:t>10:00 – 12:00</w:t>
      </w:r>
    </w:p>
    <w:p w14:paraId="53E93D5C" w14:textId="77777777" w:rsidR="00EC6FC5" w:rsidRDefault="00EC6FC5" w:rsidP="00EC6FC5">
      <w:pPr>
        <w:jc w:val="center"/>
      </w:pPr>
    </w:p>
    <w:p w14:paraId="35E3C8BD" w14:textId="234EC389" w:rsidR="005D41F2" w:rsidRDefault="005D41F2" w:rsidP="00EC6FC5">
      <w:pPr>
        <w:jc w:val="center"/>
      </w:pPr>
      <w:r>
        <w:t xml:space="preserve">Version </w:t>
      </w:r>
      <w:r w:rsidR="00BF464F">
        <w:t>1.0</w:t>
      </w:r>
      <w:r>
        <w:t>, updated:</w:t>
      </w:r>
      <w:r w:rsidR="00BF464F">
        <w:t xml:space="preserve"> 9/16/2026</w:t>
      </w:r>
    </w:p>
    <w:p w14:paraId="7E98DE16" w14:textId="77777777" w:rsidR="00EC6FC5" w:rsidRDefault="00EC6FC5" w:rsidP="00EC6FC5">
      <w:pPr>
        <w:jc w:val="center"/>
      </w:pPr>
    </w:p>
    <w:p w14:paraId="498CF39E" w14:textId="437C6B1E" w:rsidR="00780AAB" w:rsidRDefault="00780AAB" w:rsidP="00EC6FC5">
      <w:pPr>
        <w:jc w:val="center"/>
      </w:pPr>
      <w:r>
        <w:t>Chair:</w:t>
      </w:r>
      <w:r w:rsidR="0025310F">
        <w:t xml:space="preserve"> Dr. Edie Marshall</w:t>
      </w:r>
    </w:p>
    <w:p w14:paraId="3F6AD787" w14:textId="7C01A49E" w:rsidR="00780AAB" w:rsidRDefault="00780AAB" w:rsidP="00EC6FC5">
      <w:pPr>
        <w:jc w:val="center"/>
      </w:pPr>
      <w:r>
        <w:t xml:space="preserve">Vice Chair: </w:t>
      </w:r>
      <w:r w:rsidR="0025310F">
        <w:t>Dr. Abbey Canon</w:t>
      </w:r>
    </w:p>
    <w:p w14:paraId="00DB3BCD" w14:textId="77777777" w:rsidR="0075544F" w:rsidRDefault="0075544F" w:rsidP="00EC6FC5">
      <w:pPr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03"/>
        <w:gridCol w:w="4622"/>
        <w:gridCol w:w="3125"/>
      </w:tblGrid>
      <w:tr w:rsidR="008F5A79" w:rsidRPr="00EC6FC5" w14:paraId="406AC409" w14:textId="77777777" w:rsidTr="00EC6FC5">
        <w:tc>
          <w:tcPr>
            <w:tcW w:w="1638" w:type="dxa"/>
          </w:tcPr>
          <w:p w14:paraId="7591CE35" w14:textId="77777777" w:rsidR="00EC6FC5" w:rsidRPr="00EC6FC5" w:rsidRDefault="00EC6FC5" w:rsidP="00EC6FC5">
            <w:pPr>
              <w:rPr>
                <w:b/>
              </w:rPr>
            </w:pPr>
            <w:r w:rsidRPr="00EC6FC5">
              <w:rPr>
                <w:b/>
              </w:rPr>
              <w:t>Time</w:t>
            </w:r>
          </w:p>
        </w:tc>
        <w:tc>
          <w:tcPr>
            <w:tcW w:w="4746" w:type="dxa"/>
          </w:tcPr>
          <w:p w14:paraId="75A0C3EF" w14:textId="77777777" w:rsidR="00EC6FC5" w:rsidRPr="00EC6FC5" w:rsidRDefault="00EC6FC5" w:rsidP="00EC6FC5">
            <w:pPr>
              <w:rPr>
                <w:b/>
              </w:rPr>
            </w:pPr>
            <w:r w:rsidRPr="00EC6FC5">
              <w:rPr>
                <w:b/>
              </w:rPr>
              <w:t>Topic/Title</w:t>
            </w:r>
          </w:p>
        </w:tc>
        <w:tc>
          <w:tcPr>
            <w:tcW w:w="3192" w:type="dxa"/>
          </w:tcPr>
          <w:p w14:paraId="338996CB" w14:textId="77777777" w:rsidR="00EC6FC5" w:rsidRPr="00EC6FC5" w:rsidRDefault="00EC6FC5" w:rsidP="00EC6FC5">
            <w:pPr>
              <w:rPr>
                <w:b/>
              </w:rPr>
            </w:pPr>
            <w:r w:rsidRPr="00EC6FC5">
              <w:rPr>
                <w:b/>
              </w:rPr>
              <w:t>Presenter(s)</w:t>
            </w:r>
          </w:p>
        </w:tc>
      </w:tr>
      <w:tr w:rsidR="008F5A79" w:rsidRPr="00EC6FC5" w14:paraId="21B46260" w14:textId="77777777" w:rsidTr="00EC6FC5">
        <w:tc>
          <w:tcPr>
            <w:tcW w:w="1638" w:type="dxa"/>
          </w:tcPr>
          <w:p w14:paraId="5AEF6263" w14:textId="3706F5EC" w:rsidR="00EC6FC5" w:rsidRPr="009F2404" w:rsidRDefault="0025310F" w:rsidP="00EC6FC5">
            <w:pPr>
              <w:rPr>
                <w:rFonts w:cs="Arial"/>
              </w:rPr>
            </w:pPr>
            <w:r w:rsidRPr="009F2404">
              <w:rPr>
                <w:rFonts w:eastAsia="Times New Roman" w:cs="Arial"/>
              </w:rPr>
              <w:t>10:00 – 1</w:t>
            </w:r>
            <w:r w:rsidR="007258AB" w:rsidRPr="009F2404">
              <w:rPr>
                <w:rFonts w:eastAsia="Times New Roman" w:cs="Arial"/>
              </w:rPr>
              <w:t>1:35</w:t>
            </w:r>
          </w:p>
        </w:tc>
        <w:tc>
          <w:tcPr>
            <w:tcW w:w="4746" w:type="dxa"/>
          </w:tcPr>
          <w:p w14:paraId="2C9E56FE" w14:textId="1289874E" w:rsidR="00EC6FC5" w:rsidRPr="00EC6FC5" w:rsidRDefault="007258AB" w:rsidP="00EC6FC5">
            <w:r>
              <w:t>Panel on drugs for managing NWS</w:t>
            </w:r>
            <w:r w:rsidR="00CA6CB1">
              <w:t xml:space="preserve"> &amp; real-life experiences with them</w:t>
            </w:r>
          </w:p>
        </w:tc>
        <w:tc>
          <w:tcPr>
            <w:tcW w:w="3192" w:type="dxa"/>
          </w:tcPr>
          <w:p w14:paraId="517C1EBF" w14:textId="77777777" w:rsidR="00EC6FC5" w:rsidRPr="00EC6FC5" w:rsidRDefault="00EC6FC5" w:rsidP="00EC6FC5"/>
        </w:tc>
      </w:tr>
      <w:tr w:rsidR="008F5A79" w:rsidRPr="00EC6FC5" w14:paraId="4189B88C" w14:textId="77777777" w:rsidTr="00EC6FC5">
        <w:tc>
          <w:tcPr>
            <w:tcW w:w="1638" w:type="dxa"/>
          </w:tcPr>
          <w:p w14:paraId="202EC050" w14:textId="38FB1951" w:rsidR="00EC6FC5" w:rsidRPr="009F2404" w:rsidRDefault="009F2404" w:rsidP="00CA6CB1">
            <w:pPr>
              <w:jc w:val="right"/>
              <w:rPr>
                <w:rFonts w:cs="Arial"/>
              </w:rPr>
            </w:pPr>
            <w:r w:rsidRPr="009F2404">
              <w:rPr>
                <w:rFonts w:eastAsia="Times New Roman" w:cs="Arial"/>
              </w:rPr>
              <w:t>10:00 – 10:15</w:t>
            </w:r>
          </w:p>
        </w:tc>
        <w:tc>
          <w:tcPr>
            <w:tcW w:w="4746" w:type="dxa"/>
          </w:tcPr>
          <w:p w14:paraId="3C9482D2" w14:textId="42885A8F" w:rsidR="00EC6FC5" w:rsidRPr="00EC6FC5" w:rsidRDefault="00E04F77" w:rsidP="00EC6FC5">
            <w:r>
              <w:t>Short update on drugs for NWS</w:t>
            </w:r>
          </w:p>
        </w:tc>
        <w:tc>
          <w:tcPr>
            <w:tcW w:w="3192" w:type="dxa"/>
          </w:tcPr>
          <w:p w14:paraId="286B9040" w14:textId="5F206C44" w:rsidR="00EC6FC5" w:rsidRPr="00EC6FC5" w:rsidRDefault="009F2404" w:rsidP="00EC6FC5">
            <w:r>
              <w:t>FDA (Drs. Hansen and/or McCoig)</w:t>
            </w:r>
          </w:p>
        </w:tc>
      </w:tr>
      <w:tr w:rsidR="008F5A79" w:rsidRPr="00EC6FC5" w14:paraId="713B4B68" w14:textId="77777777" w:rsidTr="00EC6FC5">
        <w:tc>
          <w:tcPr>
            <w:tcW w:w="1638" w:type="dxa"/>
          </w:tcPr>
          <w:p w14:paraId="5B79AFC5" w14:textId="705D5582" w:rsidR="00EC6FC5" w:rsidRPr="009F2404" w:rsidRDefault="00E04F77" w:rsidP="00E04F77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10:15 – 10:30</w:t>
            </w:r>
          </w:p>
        </w:tc>
        <w:tc>
          <w:tcPr>
            <w:tcW w:w="4746" w:type="dxa"/>
          </w:tcPr>
          <w:p w14:paraId="6658FB65" w14:textId="22D43927" w:rsidR="00EC6FC5" w:rsidRPr="00EC6FC5" w:rsidRDefault="00E04F77" w:rsidP="00EC6FC5">
            <w:r>
              <w:t xml:space="preserve">Short update on support </w:t>
            </w:r>
            <w:r w:rsidR="001D027F">
              <w:t>to vets for NWS drug use and any challenges encountered</w:t>
            </w:r>
          </w:p>
        </w:tc>
        <w:tc>
          <w:tcPr>
            <w:tcW w:w="3192" w:type="dxa"/>
          </w:tcPr>
          <w:p w14:paraId="7EB141EE" w14:textId="021AD4A4" w:rsidR="00EC6FC5" w:rsidRPr="00EC6FC5" w:rsidRDefault="001D027F" w:rsidP="00EC6FC5">
            <w:r>
              <w:t>FARAD – Dr. Mercer</w:t>
            </w:r>
          </w:p>
        </w:tc>
      </w:tr>
      <w:tr w:rsidR="008F5A79" w:rsidRPr="00EC6FC5" w14:paraId="62CC0107" w14:textId="77777777" w:rsidTr="00EC6FC5">
        <w:tc>
          <w:tcPr>
            <w:tcW w:w="1638" w:type="dxa"/>
          </w:tcPr>
          <w:p w14:paraId="0AC8D00B" w14:textId="09305B40" w:rsidR="00EC6FC5" w:rsidRPr="009F2404" w:rsidRDefault="00A60EC9" w:rsidP="00A60EC9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10:30 – 10:45</w:t>
            </w:r>
          </w:p>
        </w:tc>
        <w:tc>
          <w:tcPr>
            <w:tcW w:w="4746" w:type="dxa"/>
          </w:tcPr>
          <w:p w14:paraId="54E1E1D4" w14:textId="65E5227E" w:rsidR="00EC6FC5" w:rsidRPr="00EC6FC5" w:rsidRDefault="00A60EC9" w:rsidP="00EC6FC5">
            <w:r>
              <w:t>Short update on residue response for NWS</w:t>
            </w:r>
          </w:p>
        </w:tc>
        <w:tc>
          <w:tcPr>
            <w:tcW w:w="3192" w:type="dxa"/>
          </w:tcPr>
          <w:p w14:paraId="78A165D1" w14:textId="2CC6328F" w:rsidR="00EC6FC5" w:rsidRPr="00EC6FC5" w:rsidRDefault="00A60EC9" w:rsidP="00EC6FC5">
            <w:r>
              <w:t>USDA FSIS – Dr. Iverson</w:t>
            </w:r>
          </w:p>
        </w:tc>
      </w:tr>
      <w:tr w:rsidR="008F5A79" w:rsidRPr="00EC6FC5" w14:paraId="3479E596" w14:textId="77777777" w:rsidTr="00EC6FC5">
        <w:tc>
          <w:tcPr>
            <w:tcW w:w="1638" w:type="dxa"/>
          </w:tcPr>
          <w:p w14:paraId="47505E5B" w14:textId="591B06C7" w:rsidR="00EC6FC5" w:rsidRPr="009F2404" w:rsidRDefault="009171C2" w:rsidP="009171C2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10:45 – 11:00</w:t>
            </w:r>
          </w:p>
        </w:tc>
        <w:tc>
          <w:tcPr>
            <w:tcW w:w="4746" w:type="dxa"/>
          </w:tcPr>
          <w:p w14:paraId="7140A9B7" w14:textId="2FFE1491" w:rsidR="00EC6FC5" w:rsidRPr="00EC6FC5" w:rsidRDefault="009171C2" w:rsidP="00EC6FC5">
            <w:r>
              <w:t>Perspective on drug use in Texas around NWS outbreak</w:t>
            </w:r>
          </w:p>
        </w:tc>
        <w:tc>
          <w:tcPr>
            <w:tcW w:w="3192" w:type="dxa"/>
          </w:tcPr>
          <w:p w14:paraId="58BBB775" w14:textId="0572C19C" w:rsidR="00EC6FC5" w:rsidRPr="00EC6FC5" w:rsidRDefault="009B4907" w:rsidP="00EC6FC5">
            <w:r>
              <w:t>Dr. Verocai - TAMU</w:t>
            </w:r>
          </w:p>
        </w:tc>
      </w:tr>
      <w:tr w:rsidR="008F5A79" w:rsidRPr="00EC6FC5" w14:paraId="6FFCF621" w14:textId="77777777" w:rsidTr="00EC6FC5">
        <w:tc>
          <w:tcPr>
            <w:tcW w:w="1638" w:type="dxa"/>
          </w:tcPr>
          <w:p w14:paraId="43697C6A" w14:textId="3150AAB1" w:rsidR="00EC6FC5" w:rsidRPr="009F2404" w:rsidRDefault="009B4907" w:rsidP="000366CF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11:00 – 11:35</w:t>
            </w:r>
          </w:p>
        </w:tc>
        <w:tc>
          <w:tcPr>
            <w:tcW w:w="4746" w:type="dxa"/>
          </w:tcPr>
          <w:p w14:paraId="40D6CEF1" w14:textId="18E27FF2" w:rsidR="00EC6FC5" w:rsidRPr="00EC6FC5" w:rsidRDefault="000366CF" w:rsidP="00EC6FC5">
            <w:r>
              <w:t>Panel discussion &amp; audience questions</w:t>
            </w:r>
          </w:p>
        </w:tc>
        <w:tc>
          <w:tcPr>
            <w:tcW w:w="3192" w:type="dxa"/>
          </w:tcPr>
          <w:p w14:paraId="0BCDC4A0" w14:textId="77777777" w:rsidR="00EC6FC5" w:rsidRPr="00EC6FC5" w:rsidRDefault="00EC6FC5" w:rsidP="00EC6FC5"/>
        </w:tc>
      </w:tr>
      <w:tr w:rsidR="008F5A79" w:rsidRPr="00EC6FC5" w14:paraId="54F3F687" w14:textId="77777777" w:rsidTr="00EC6FC5">
        <w:tc>
          <w:tcPr>
            <w:tcW w:w="1638" w:type="dxa"/>
          </w:tcPr>
          <w:p w14:paraId="567B3F2E" w14:textId="24F167FC" w:rsidR="00EC6FC5" w:rsidRPr="009F2404" w:rsidRDefault="000366CF" w:rsidP="00EC6FC5">
            <w:pPr>
              <w:rPr>
                <w:rFonts w:cs="Arial"/>
              </w:rPr>
            </w:pPr>
            <w:r>
              <w:rPr>
                <w:rFonts w:cs="Arial"/>
              </w:rPr>
              <w:t>11:35 – 11:45</w:t>
            </w:r>
          </w:p>
        </w:tc>
        <w:tc>
          <w:tcPr>
            <w:tcW w:w="4746" w:type="dxa"/>
          </w:tcPr>
          <w:p w14:paraId="5133B6D4" w14:textId="7FB84BCD" w:rsidR="00EC6FC5" w:rsidRPr="00EC6FC5" w:rsidRDefault="004F5C0E" w:rsidP="00EC6FC5">
            <w:r>
              <w:t>Short update on modernization of animal drug regulatory framework</w:t>
            </w:r>
          </w:p>
        </w:tc>
        <w:tc>
          <w:tcPr>
            <w:tcW w:w="3192" w:type="dxa"/>
          </w:tcPr>
          <w:p w14:paraId="47F9CB2A" w14:textId="0F95F483" w:rsidR="00EC6FC5" w:rsidRPr="00EC6FC5" w:rsidRDefault="004F5C0E" w:rsidP="00EC6FC5">
            <w:r>
              <w:t xml:space="preserve">AHI </w:t>
            </w:r>
            <w:r w:rsidR="00F22CFC">
              <w:t>–</w:t>
            </w:r>
            <w:r>
              <w:t xml:space="preserve"> Dr</w:t>
            </w:r>
            <w:r w:rsidR="00F22CFC">
              <w:t>. Hart</w:t>
            </w:r>
          </w:p>
        </w:tc>
      </w:tr>
      <w:tr w:rsidR="008F5A79" w:rsidRPr="00EC6FC5" w14:paraId="62668AE1" w14:textId="77777777" w:rsidTr="00EC6FC5">
        <w:tc>
          <w:tcPr>
            <w:tcW w:w="1638" w:type="dxa"/>
          </w:tcPr>
          <w:p w14:paraId="2E4584F1" w14:textId="7614AD60" w:rsidR="00EC6FC5" w:rsidRPr="009F2404" w:rsidRDefault="00F22CFC" w:rsidP="00EC6FC5">
            <w:pPr>
              <w:rPr>
                <w:rFonts w:cs="Arial"/>
              </w:rPr>
            </w:pPr>
            <w:r>
              <w:rPr>
                <w:rFonts w:cs="Arial"/>
              </w:rPr>
              <w:t>11:45 – 12:00</w:t>
            </w:r>
          </w:p>
        </w:tc>
        <w:tc>
          <w:tcPr>
            <w:tcW w:w="4746" w:type="dxa"/>
          </w:tcPr>
          <w:p w14:paraId="3C09DA9B" w14:textId="43D48FC1" w:rsidR="00EC6FC5" w:rsidRPr="00EC6FC5" w:rsidRDefault="00F22CFC" w:rsidP="00EC6FC5">
            <w:r>
              <w:t>Subcommittee business meeting</w:t>
            </w:r>
          </w:p>
        </w:tc>
        <w:tc>
          <w:tcPr>
            <w:tcW w:w="3192" w:type="dxa"/>
          </w:tcPr>
          <w:p w14:paraId="611449F8" w14:textId="77777777" w:rsidR="00EC6FC5" w:rsidRPr="00EC6FC5" w:rsidRDefault="00EC6FC5" w:rsidP="00EC6FC5"/>
        </w:tc>
      </w:tr>
      <w:tr w:rsidR="008F5A79" w:rsidRPr="00EC6FC5" w14:paraId="60D82269" w14:textId="77777777" w:rsidTr="00EC6FC5">
        <w:tc>
          <w:tcPr>
            <w:tcW w:w="1638" w:type="dxa"/>
          </w:tcPr>
          <w:p w14:paraId="12EAC723" w14:textId="77777777" w:rsidR="00EC6FC5" w:rsidRPr="009F2404" w:rsidRDefault="00EC6FC5" w:rsidP="00EC6FC5">
            <w:pPr>
              <w:rPr>
                <w:rFonts w:cs="Arial"/>
              </w:rPr>
            </w:pPr>
          </w:p>
        </w:tc>
        <w:tc>
          <w:tcPr>
            <w:tcW w:w="4746" w:type="dxa"/>
          </w:tcPr>
          <w:p w14:paraId="53E644AF" w14:textId="77777777" w:rsidR="00EC6FC5" w:rsidRPr="00EC6FC5" w:rsidRDefault="00EC6FC5" w:rsidP="00EC6FC5"/>
        </w:tc>
        <w:tc>
          <w:tcPr>
            <w:tcW w:w="3192" w:type="dxa"/>
          </w:tcPr>
          <w:p w14:paraId="43E5C58A" w14:textId="77777777" w:rsidR="00EC6FC5" w:rsidRPr="00EC6FC5" w:rsidRDefault="00EC6FC5" w:rsidP="00EC6FC5"/>
        </w:tc>
      </w:tr>
      <w:tr w:rsidR="008F5A79" w:rsidRPr="00EC6FC5" w14:paraId="5996E17A" w14:textId="77777777" w:rsidTr="00EC6FC5">
        <w:tc>
          <w:tcPr>
            <w:tcW w:w="1638" w:type="dxa"/>
          </w:tcPr>
          <w:p w14:paraId="5EAD09D5" w14:textId="77777777" w:rsidR="00EC6FC5" w:rsidRPr="009F2404" w:rsidRDefault="00EC6FC5" w:rsidP="00EC6FC5">
            <w:pPr>
              <w:rPr>
                <w:rFonts w:cs="Arial"/>
              </w:rPr>
            </w:pPr>
          </w:p>
        </w:tc>
        <w:tc>
          <w:tcPr>
            <w:tcW w:w="4746" w:type="dxa"/>
          </w:tcPr>
          <w:p w14:paraId="2F5F1B9A" w14:textId="77777777" w:rsidR="00EC6FC5" w:rsidRPr="00EC6FC5" w:rsidRDefault="00EC6FC5" w:rsidP="00EC6FC5"/>
        </w:tc>
        <w:tc>
          <w:tcPr>
            <w:tcW w:w="3192" w:type="dxa"/>
          </w:tcPr>
          <w:p w14:paraId="6EB2BA02" w14:textId="77777777" w:rsidR="00EC6FC5" w:rsidRPr="00EC6FC5" w:rsidRDefault="00EC6FC5" w:rsidP="00EC6FC5"/>
        </w:tc>
      </w:tr>
      <w:tr w:rsidR="008F5A79" w:rsidRPr="00EC6FC5" w14:paraId="019AFBC1" w14:textId="77777777" w:rsidTr="00EC6FC5">
        <w:tc>
          <w:tcPr>
            <w:tcW w:w="1638" w:type="dxa"/>
          </w:tcPr>
          <w:p w14:paraId="0C54DDD0" w14:textId="77777777" w:rsidR="00EC6FC5" w:rsidRPr="009F2404" w:rsidRDefault="00EC6FC5" w:rsidP="00EC6FC5">
            <w:pPr>
              <w:rPr>
                <w:rFonts w:cs="Arial"/>
              </w:rPr>
            </w:pPr>
          </w:p>
        </w:tc>
        <w:tc>
          <w:tcPr>
            <w:tcW w:w="4746" w:type="dxa"/>
          </w:tcPr>
          <w:p w14:paraId="2ECE3BE5" w14:textId="77777777" w:rsidR="00EC6FC5" w:rsidRPr="00EC6FC5" w:rsidRDefault="00EC6FC5" w:rsidP="00EC6FC5"/>
        </w:tc>
        <w:tc>
          <w:tcPr>
            <w:tcW w:w="3192" w:type="dxa"/>
          </w:tcPr>
          <w:p w14:paraId="38DC9709" w14:textId="77777777" w:rsidR="00EC6FC5" w:rsidRPr="00EC6FC5" w:rsidRDefault="00EC6FC5" w:rsidP="00EC6FC5"/>
        </w:tc>
      </w:tr>
    </w:tbl>
    <w:p w14:paraId="31B8D988" w14:textId="77777777" w:rsidR="00E40F00" w:rsidRDefault="00E40F00" w:rsidP="00EC6FC5"/>
    <w:sectPr w:rsidR="00E40F00" w:rsidSect="005E327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6556A" w14:textId="77777777" w:rsidR="00E14898" w:rsidRDefault="00E14898" w:rsidP="00EC6FC5">
      <w:r>
        <w:separator/>
      </w:r>
    </w:p>
  </w:endnote>
  <w:endnote w:type="continuationSeparator" w:id="0">
    <w:p w14:paraId="61CDF702" w14:textId="77777777" w:rsidR="00E14898" w:rsidRDefault="00E14898" w:rsidP="00EC6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BB03D" w14:textId="77777777" w:rsidR="00E14898" w:rsidRDefault="00E14898" w:rsidP="00EC6FC5">
      <w:r>
        <w:separator/>
      </w:r>
    </w:p>
  </w:footnote>
  <w:footnote w:type="continuationSeparator" w:id="0">
    <w:p w14:paraId="413BB9A6" w14:textId="77777777" w:rsidR="00E14898" w:rsidRDefault="00E14898" w:rsidP="00EC6F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136CC" w14:textId="60789E40" w:rsidR="00780AAB" w:rsidRPr="00E40F00" w:rsidRDefault="003105DF" w:rsidP="00EC6FC5">
    <w:pPr>
      <w:pStyle w:val="Header"/>
      <w:jc w:val="center"/>
      <w:rPr>
        <w:rFonts w:ascii="Garamond" w:hAnsi="Garamond"/>
        <w:b/>
        <w:i/>
        <w:sz w:val="24"/>
        <w:szCs w:val="24"/>
      </w:rPr>
    </w:pPr>
    <w:r>
      <w:rPr>
        <w:rFonts w:ascii="Garamond" w:hAnsi="Garamond"/>
        <w:b/>
        <w:i/>
        <w:sz w:val="24"/>
        <w:szCs w:val="24"/>
      </w:rPr>
      <w:t>130</w:t>
    </w:r>
    <w:r w:rsidR="00780AAB" w:rsidRPr="00E40F00">
      <w:rPr>
        <w:rFonts w:ascii="Garamond" w:hAnsi="Garamond"/>
        <w:b/>
        <w:i/>
        <w:sz w:val="24"/>
        <w:szCs w:val="24"/>
        <w:vertAlign w:val="superscript"/>
      </w:rPr>
      <w:t>th</w:t>
    </w:r>
    <w:r w:rsidR="00A30774">
      <w:rPr>
        <w:rFonts w:ascii="Garamond" w:hAnsi="Garamond"/>
        <w:b/>
        <w:i/>
        <w:sz w:val="24"/>
        <w:szCs w:val="24"/>
      </w:rPr>
      <w:t xml:space="preserve"> </w:t>
    </w:r>
    <w:r w:rsidR="00780AAB" w:rsidRPr="00E40F00">
      <w:rPr>
        <w:rFonts w:ascii="Garamond" w:hAnsi="Garamond"/>
        <w:b/>
        <w:i/>
        <w:sz w:val="24"/>
        <w:szCs w:val="24"/>
      </w:rPr>
      <w:t xml:space="preserve">Annual Meeting of the United States Animal Health Association </w:t>
    </w:r>
  </w:p>
  <w:p w14:paraId="12700E72" w14:textId="4A14525E" w:rsidR="00780AAB" w:rsidRPr="00E40F00" w:rsidRDefault="003105DF" w:rsidP="00EC6FC5">
    <w:pPr>
      <w:pStyle w:val="Header"/>
      <w:jc w:val="center"/>
      <w:rPr>
        <w:rFonts w:ascii="Garamond" w:hAnsi="Garamond"/>
        <w:b/>
        <w:i/>
        <w:sz w:val="24"/>
        <w:szCs w:val="24"/>
      </w:rPr>
    </w:pPr>
    <w:r>
      <w:rPr>
        <w:rFonts w:ascii="Garamond" w:hAnsi="Garamond"/>
        <w:b/>
        <w:i/>
        <w:sz w:val="24"/>
        <w:szCs w:val="24"/>
      </w:rPr>
      <w:t>Madison, WI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FC5"/>
    <w:rsid w:val="00004F8B"/>
    <w:rsid w:val="000366CF"/>
    <w:rsid w:val="00106261"/>
    <w:rsid w:val="001D027F"/>
    <w:rsid w:val="00242CB5"/>
    <w:rsid w:val="0025310F"/>
    <w:rsid w:val="002D6A47"/>
    <w:rsid w:val="003105DF"/>
    <w:rsid w:val="00361FF1"/>
    <w:rsid w:val="003B1D13"/>
    <w:rsid w:val="00466631"/>
    <w:rsid w:val="004F5C0E"/>
    <w:rsid w:val="00555D71"/>
    <w:rsid w:val="005C36E6"/>
    <w:rsid w:val="005D41F2"/>
    <w:rsid w:val="005E31D0"/>
    <w:rsid w:val="005E327D"/>
    <w:rsid w:val="007258AB"/>
    <w:rsid w:val="0075544F"/>
    <w:rsid w:val="00780AAB"/>
    <w:rsid w:val="007C384A"/>
    <w:rsid w:val="007E158A"/>
    <w:rsid w:val="0088266B"/>
    <w:rsid w:val="008924B8"/>
    <w:rsid w:val="008D3B57"/>
    <w:rsid w:val="008F5A79"/>
    <w:rsid w:val="009171C2"/>
    <w:rsid w:val="00985866"/>
    <w:rsid w:val="00997A7E"/>
    <w:rsid w:val="009B4907"/>
    <w:rsid w:val="009F2404"/>
    <w:rsid w:val="00A30774"/>
    <w:rsid w:val="00A60EC9"/>
    <w:rsid w:val="00AB2171"/>
    <w:rsid w:val="00B250BF"/>
    <w:rsid w:val="00BE7C89"/>
    <w:rsid w:val="00BF464F"/>
    <w:rsid w:val="00C074DB"/>
    <w:rsid w:val="00CA6CB1"/>
    <w:rsid w:val="00D14A8C"/>
    <w:rsid w:val="00D63C8C"/>
    <w:rsid w:val="00D91EBA"/>
    <w:rsid w:val="00E04F77"/>
    <w:rsid w:val="00E14898"/>
    <w:rsid w:val="00E40F00"/>
    <w:rsid w:val="00E63D60"/>
    <w:rsid w:val="00E83D66"/>
    <w:rsid w:val="00EA0FA2"/>
    <w:rsid w:val="00EC6FC5"/>
    <w:rsid w:val="00F22CFC"/>
    <w:rsid w:val="00F35D80"/>
    <w:rsid w:val="00F75688"/>
    <w:rsid w:val="00FE4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28D18"/>
  <w15:chartTrackingRefBased/>
  <w15:docId w15:val="{3AE042D2-1E36-4937-982A-730E30A79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1D13"/>
    <w:rPr>
      <w:rFonts w:ascii="Arial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6FC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C6FC5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C6FC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C6FC5"/>
    <w:rPr>
      <w:rFonts w:ascii="Arial" w:hAnsi="Arial"/>
    </w:rPr>
  </w:style>
  <w:style w:type="table" w:styleId="TableGrid">
    <w:name w:val="Table Grid"/>
    <w:basedOn w:val="TableNormal"/>
    <w:uiPriority w:val="59"/>
    <w:rsid w:val="00EC6F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B26C-DA3C-47AB-88E1-1CED1F57BD9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fdfd251-a222-4897-8cba-ae68cabfffbc}" enabled="0" method="" siteId="{afdfd251-a222-4897-8cba-ae68cabfff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</dc:creator>
  <cp:keywords/>
  <dc:description/>
  <cp:lastModifiedBy>Marshall, Edie@CDFA</cp:lastModifiedBy>
  <cp:revision>16</cp:revision>
  <dcterms:created xsi:type="dcterms:W3CDTF">2026-09-16T15:31:00Z</dcterms:created>
  <dcterms:modified xsi:type="dcterms:W3CDTF">2026-09-16T15:39:00Z</dcterms:modified>
</cp:coreProperties>
</file>